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F7647" w14:textId="77777777" w:rsidR="00312E43" w:rsidRDefault="00073D7C">
      <w:pPr>
        <w:pStyle w:val="aff5"/>
        <w:framePr w:wrap="around" w:hAnchor="page" w:x="1424" w:y="14117"/>
      </w:pPr>
      <w:bookmarkStart w:id="0" w:name="FY"/>
      <w:r>
        <w:rPr>
          <w:rFonts w:ascii="黑体"/>
        </w:rPr>
        <w:pict w14:anchorId="190984D8">
          <v:line id="Line 46" o:spid="_x0000_s2059" style="position:absolute;z-index:251661312;mso-position-horizontal:center;mso-position-vertical-relative:page;mso-width-relative:page;mso-height-relative:page" from="0,736.5pt" to="481.9pt,736.55pt" o:preferrelative="t">
            <v:stroke miterlimit="2"/>
            <w10:wrap anchory="page"/>
            <w10:anchorlock/>
          </v:line>
        </w:pict>
      </w:r>
      <w:r w:rsidR="007A751B">
        <w:rPr>
          <w:rFonts w:ascii="黑体"/>
        </w:rPr>
        <w:fldChar w:fldCharType="begin">
          <w:ffData>
            <w:name w:val="FY"/>
            <w:enabled/>
            <w:calcOnExit w:val="0"/>
            <w:textInput>
              <w:default w:val="XXXX"/>
              <w:maxLength w:val="4"/>
            </w:textInput>
          </w:ffData>
        </w:fldChar>
      </w:r>
      <w:r w:rsidR="007A751B">
        <w:rPr>
          <w:rFonts w:ascii="黑体"/>
        </w:rPr>
        <w:instrText xml:space="preserve"> FORMTEXT </w:instrText>
      </w:r>
      <w:r w:rsidR="007A751B">
        <w:rPr>
          <w:rFonts w:ascii="黑体"/>
        </w:rPr>
      </w:r>
      <w:r w:rsidR="007A751B">
        <w:rPr>
          <w:rFonts w:ascii="黑体"/>
        </w:rPr>
        <w:fldChar w:fldCharType="separate"/>
      </w:r>
      <w:r w:rsidR="007A751B">
        <w:rPr>
          <w:rFonts w:ascii="黑体"/>
        </w:rPr>
        <w:t>XXXX</w:t>
      </w:r>
      <w:r w:rsidR="007A751B">
        <w:rPr>
          <w:rFonts w:ascii="黑体"/>
        </w:rPr>
        <w:fldChar w:fldCharType="end"/>
      </w:r>
      <w:bookmarkEnd w:id="0"/>
      <w:r w:rsidR="007A751B">
        <w:t xml:space="preserve"> </w:t>
      </w:r>
      <w:r w:rsidR="007A751B">
        <w:rPr>
          <w:rFonts w:ascii="黑体"/>
        </w:rPr>
        <w:t>-</w:t>
      </w:r>
      <w:r w:rsidR="007A751B">
        <w:t xml:space="preserve"> </w:t>
      </w:r>
      <w:r w:rsidR="007A751B">
        <w:rPr>
          <w:rFonts w:ascii="黑体"/>
        </w:rPr>
        <w:fldChar w:fldCharType="begin">
          <w:ffData>
            <w:name w:val="FM"/>
            <w:enabled/>
            <w:calcOnExit w:val="0"/>
            <w:textInput>
              <w:default w:val="XX"/>
              <w:maxLength w:val="2"/>
            </w:textInput>
          </w:ffData>
        </w:fldChar>
      </w:r>
      <w:r w:rsidR="007A751B">
        <w:rPr>
          <w:rFonts w:ascii="黑体"/>
        </w:rPr>
        <w:instrText xml:space="preserve"> FORMTEXT </w:instrText>
      </w:r>
      <w:r w:rsidR="007A751B">
        <w:rPr>
          <w:rFonts w:ascii="黑体"/>
        </w:rPr>
      </w:r>
      <w:r w:rsidR="007A751B">
        <w:rPr>
          <w:rFonts w:ascii="黑体"/>
        </w:rPr>
        <w:fldChar w:fldCharType="separate"/>
      </w:r>
      <w:r w:rsidR="007A751B">
        <w:rPr>
          <w:rFonts w:ascii="黑体"/>
        </w:rPr>
        <w:t>XX</w:t>
      </w:r>
      <w:r w:rsidR="007A751B">
        <w:rPr>
          <w:rFonts w:ascii="黑体"/>
        </w:rPr>
        <w:fldChar w:fldCharType="end"/>
      </w:r>
      <w:r w:rsidR="007A751B">
        <w:t xml:space="preserve"> </w:t>
      </w:r>
      <w:r w:rsidR="007A751B">
        <w:rPr>
          <w:rFonts w:ascii="黑体"/>
        </w:rPr>
        <w:t>-</w:t>
      </w:r>
      <w:r w:rsidR="007A751B">
        <w:t xml:space="preserve"> </w:t>
      </w:r>
      <w:bookmarkStart w:id="1" w:name="FD"/>
      <w:r w:rsidR="007A751B">
        <w:rPr>
          <w:rFonts w:ascii="黑体"/>
        </w:rPr>
        <w:fldChar w:fldCharType="begin">
          <w:ffData>
            <w:name w:val="FD"/>
            <w:enabled/>
            <w:calcOnExit w:val="0"/>
            <w:textInput>
              <w:default w:val="XX"/>
              <w:maxLength w:val="2"/>
            </w:textInput>
          </w:ffData>
        </w:fldChar>
      </w:r>
      <w:r w:rsidR="007A751B">
        <w:rPr>
          <w:rFonts w:ascii="黑体"/>
        </w:rPr>
        <w:instrText xml:space="preserve"> FORMTEXT </w:instrText>
      </w:r>
      <w:r w:rsidR="007A751B">
        <w:rPr>
          <w:rFonts w:ascii="黑体"/>
        </w:rPr>
      </w:r>
      <w:r w:rsidR="007A751B">
        <w:rPr>
          <w:rFonts w:ascii="黑体"/>
        </w:rPr>
        <w:fldChar w:fldCharType="separate"/>
      </w:r>
      <w:r w:rsidR="007A751B">
        <w:rPr>
          <w:rFonts w:ascii="黑体"/>
        </w:rPr>
        <w:t>XX</w:t>
      </w:r>
      <w:r w:rsidR="007A751B">
        <w:rPr>
          <w:rFonts w:ascii="黑体"/>
        </w:rPr>
        <w:fldChar w:fldCharType="end"/>
      </w:r>
      <w:bookmarkEnd w:id="1"/>
      <w:r w:rsidR="007A751B">
        <w:rPr>
          <w:rFonts w:hint="eastAsia"/>
        </w:rPr>
        <w:t>发布</w:t>
      </w:r>
    </w:p>
    <w:p w14:paraId="1D3A2079" w14:textId="77777777" w:rsidR="00312E43" w:rsidRDefault="007A751B">
      <w:pPr>
        <w:framePr w:w="7547" w:hSpace="181" w:vSpace="181" w:wrap="around" w:vAnchor="page" w:hAnchor="page" w:x="2164" w:y="2851" w:anchorLock="1"/>
        <w:widowControl/>
        <w:spacing w:line="0" w:lineRule="atLeast"/>
        <w:jc w:val="distribute"/>
        <w:rPr>
          <w:rFonts w:eastAsia="黑体"/>
          <w:spacing w:val="-40"/>
          <w:kern w:val="0"/>
          <w:sz w:val="72"/>
          <w:szCs w:val="72"/>
        </w:rPr>
      </w:pPr>
      <w:r>
        <w:rPr>
          <w:rFonts w:ascii="黑体" w:eastAsia="黑体" w:hAnsi="宋体" w:hint="eastAsia"/>
          <w:spacing w:val="-40"/>
          <w:kern w:val="0"/>
          <w:sz w:val="72"/>
          <w:szCs w:val="72"/>
        </w:rPr>
        <w:t>团体标准</w:t>
      </w:r>
    </w:p>
    <w:p w14:paraId="59FC78CE" w14:textId="77777777" w:rsidR="00312E43" w:rsidRDefault="007A751B">
      <w:pPr>
        <w:framePr w:w="8917" w:h="1242" w:hRule="exact" w:hSpace="284" w:wrap="around" w:vAnchor="page" w:hAnchor="page" w:x="1586" w:y="3709" w:anchorLock="1"/>
        <w:widowControl/>
        <w:spacing w:before="357" w:line="280" w:lineRule="exact"/>
        <w:jc w:val="right"/>
        <w:rPr>
          <w:rFonts w:ascii="黑体" w:eastAsia="黑体" w:hAnsi="黑体"/>
          <w:kern w:val="0"/>
          <w:sz w:val="28"/>
          <w:szCs w:val="28"/>
        </w:rPr>
      </w:pPr>
      <w:r>
        <w:rPr>
          <w:rFonts w:ascii="黑体" w:eastAsia="黑体" w:hAnsi="黑体" w:hint="eastAsia"/>
          <w:kern w:val="0"/>
          <w:sz w:val="28"/>
          <w:szCs w:val="28"/>
        </w:rPr>
        <w:t>T/ISC XXXX</w:t>
      </w:r>
      <w:r>
        <w:rPr>
          <w:rFonts w:ascii="黑体" w:eastAsia="黑体" w:hAnsi="黑体"/>
          <w:kern w:val="0"/>
          <w:sz w:val="28"/>
          <w:szCs w:val="28"/>
        </w:rPr>
        <w:t>—</w:t>
      </w:r>
      <w:r>
        <w:rPr>
          <w:rFonts w:ascii="黑体" w:eastAsia="黑体" w:hAnsi="黑体" w:hint="eastAsia"/>
          <w:kern w:val="0"/>
          <w:sz w:val="28"/>
          <w:szCs w:val="28"/>
        </w:rPr>
        <w:t>XXXX</w:t>
      </w:r>
    </w:p>
    <w:tbl>
      <w:tblPr>
        <w:tblW w:w="9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33"/>
      </w:tblGrid>
      <w:tr w:rsidR="00312E43" w14:paraId="2E35770A" w14:textId="77777777">
        <w:trPr>
          <w:trHeight w:val="385"/>
        </w:trPr>
        <w:tc>
          <w:tcPr>
            <w:tcW w:w="9133" w:type="dxa"/>
            <w:tcBorders>
              <w:top w:val="nil"/>
              <w:left w:val="nil"/>
              <w:bottom w:val="nil"/>
              <w:right w:val="nil"/>
            </w:tcBorders>
          </w:tcPr>
          <w:p w14:paraId="45B34F2D" w14:textId="77777777" w:rsidR="00312E43" w:rsidRDefault="00073D7C">
            <w:pPr>
              <w:framePr w:w="8917" w:h="1242" w:hRule="exact" w:hSpace="284" w:wrap="around" w:vAnchor="page" w:hAnchor="page" w:x="1586" w:y="3709" w:anchorLock="1"/>
              <w:widowControl/>
              <w:spacing w:before="57" w:line="280" w:lineRule="exact"/>
              <w:jc w:val="right"/>
              <w:rPr>
                <w:rFonts w:ascii="宋体"/>
                <w:kern w:val="0"/>
                <w:szCs w:val="21"/>
              </w:rPr>
            </w:pPr>
            <w:r>
              <w:rPr>
                <w:rFonts w:ascii="黑体" w:eastAsia="黑体"/>
                <w:kern w:val="0"/>
                <w:sz w:val="28"/>
                <w:szCs w:val="28"/>
              </w:rPr>
              <w:pict w14:anchorId="0AF1511C">
                <v:shapetype id="_x0000_t32" coordsize="21600,21600" o:spt="32" o:oned="t" path="m,l21600,21600e" filled="f">
                  <v:path arrowok="t" fillok="f" o:connecttype="none"/>
                  <o:lock v:ext="edit" shapetype="t"/>
                </v:shapetype>
                <v:shape id="Straight Connector 45" o:spid="_x0000_s2058" type="#_x0000_t32" style="position:absolute;left:0;text-align:left;margin-left:.4pt;margin-top:15.55pt;width:447.35pt;height:.05pt;z-index:251660288;mso-width-relative:page;mso-height-relative:page" o:connectortype="straight" o:preferrelative="t" strokeweight="2pt">
                  <v:stroke miterlimit="2"/>
                </v:shape>
              </w:pict>
            </w:r>
            <w:r>
              <w:rPr>
                <w:rFonts w:ascii="宋体"/>
                <w:kern w:val="0"/>
                <w:szCs w:val="21"/>
              </w:rPr>
              <w:pict w14:anchorId="2255B2ED">
                <v:rect id="DT" o:spid="_x0000_s2057" style="position:absolute;left:0;text-align:left;margin-left:372.8pt;margin-top:2.7pt;width:90pt;height:18pt;z-index:-251657216;mso-width-relative:page;mso-height-relative:page" o:preferrelative="t" stroked="f"/>
              </w:pict>
            </w:r>
          </w:p>
        </w:tc>
      </w:tr>
    </w:tbl>
    <w:p w14:paraId="5424760D" w14:textId="77777777" w:rsidR="00312E43" w:rsidRDefault="00312E43">
      <w:pPr>
        <w:framePr w:w="8917" w:h="1242" w:hRule="exact" w:hSpace="284" w:wrap="around" w:vAnchor="page" w:hAnchor="page" w:x="1586" w:y="3709" w:anchorLock="1"/>
        <w:widowControl/>
        <w:spacing w:before="357" w:line="280" w:lineRule="exact"/>
        <w:jc w:val="right"/>
        <w:rPr>
          <w:rFonts w:ascii="黑体" w:eastAsia="黑体"/>
          <w:kern w:val="0"/>
          <w:sz w:val="28"/>
          <w:szCs w:val="28"/>
        </w:rPr>
      </w:pPr>
    </w:p>
    <w:p w14:paraId="15D1AC23" w14:textId="77777777" w:rsidR="00312E43" w:rsidRDefault="00312E43">
      <w:pPr>
        <w:framePr w:w="8917" w:h="1242" w:hRule="exact" w:hSpace="284" w:wrap="around" w:vAnchor="page" w:hAnchor="page" w:x="1586" w:y="3709" w:anchorLock="1"/>
        <w:widowControl/>
        <w:spacing w:before="357" w:line="280" w:lineRule="exact"/>
        <w:jc w:val="right"/>
        <w:rPr>
          <w:rFonts w:ascii="黑体" w:eastAsia="黑体"/>
          <w:kern w:val="0"/>
          <w:sz w:val="28"/>
          <w:szCs w:val="28"/>
        </w:rPr>
      </w:pPr>
    </w:p>
    <w:p w14:paraId="27C58545" w14:textId="77777777" w:rsidR="00312E43" w:rsidRDefault="007A751B">
      <w:pPr>
        <w:pStyle w:val="aff4"/>
        <w:framePr w:wrap="around"/>
        <w:ind w:firstLineChars="350" w:firstLine="1387"/>
        <w:jc w:val="both"/>
        <w:rPr>
          <w:rFonts w:hAnsi="黑体"/>
        </w:rPr>
      </w:pPr>
      <w:r>
        <w:rPr>
          <w:rFonts w:hAnsi="黑体" w:hint="eastAsia"/>
        </w:rPr>
        <w:t xml:space="preserve">中 国 互 联 网 协 会   </w:t>
      </w:r>
      <w:r>
        <w:rPr>
          <w:rStyle w:val="aff7"/>
          <w:rFonts w:hAnsi="黑体" w:hint="eastAsia"/>
        </w:rPr>
        <w:t>发布</w:t>
      </w:r>
    </w:p>
    <w:p w14:paraId="5F9677A3" w14:textId="77777777" w:rsidR="00312E43" w:rsidRDefault="007A751B">
      <w:pPr>
        <w:pStyle w:val="af3"/>
        <w:ind w:firstLineChars="0" w:firstLine="0"/>
        <w:rPr>
          <w:szCs w:val="21"/>
        </w:rPr>
      </w:pPr>
      <w:r>
        <w:rPr>
          <w:rFonts w:hint="eastAsia"/>
          <w:szCs w:val="21"/>
        </w:rPr>
        <w:t xml:space="preserve">ICS </w:t>
      </w:r>
    </w:p>
    <w:bookmarkStart w:id="2" w:name="SY"/>
    <w:p w14:paraId="2A78A4AC" w14:textId="77777777" w:rsidR="00312E43" w:rsidRDefault="007A751B">
      <w:pPr>
        <w:pStyle w:val="aff6"/>
        <w:framePr w:wrap="around" w:hAnchor="page" w:x="7889" w:y="13713"/>
        <w:spacing w:before="312" w:after="312"/>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2"/>
      <w:r>
        <w:t xml:space="preserve"> </w:t>
      </w:r>
      <w:r>
        <w:rPr>
          <w:rFonts w:ascii="黑体"/>
        </w:rPr>
        <w:t>-</w:t>
      </w:r>
      <w:r>
        <w:t xml:space="preserve"> </w:t>
      </w:r>
      <w:bookmarkStart w:id="3"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3"/>
      <w:r>
        <w:t xml:space="preserve"> </w:t>
      </w:r>
      <w:r>
        <w:rPr>
          <w:rFonts w:ascii="黑体"/>
        </w:rPr>
        <w:t>-</w:t>
      </w:r>
      <w:r>
        <w:t xml:space="preserve"> </w:t>
      </w:r>
      <w:bookmarkStart w:id="4"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4"/>
      <w:r>
        <w:rPr>
          <w:rFonts w:hint="eastAsia"/>
        </w:rPr>
        <w:t>实施</w:t>
      </w:r>
    </w:p>
    <w:p w14:paraId="78CFF040" w14:textId="77777777" w:rsidR="00312E43" w:rsidRDefault="00073D7C">
      <w:pPr>
        <w:pStyle w:val="af3"/>
        <w:ind w:firstLineChars="0" w:firstLine="0"/>
        <w:rPr>
          <w:szCs w:val="21"/>
        </w:rPr>
        <w:sectPr w:rsidR="00312E43">
          <w:headerReference w:type="even" r:id="rId9"/>
          <w:footerReference w:type="even" r:id="rId10"/>
          <w:pgSz w:w="11906" w:h="16838"/>
          <w:pgMar w:top="851" w:right="1416" w:bottom="1134" w:left="1417" w:header="0" w:footer="0" w:gutter="0"/>
          <w:pgNumType w:start="1"/>
          <w:cols w:space="425"/>
          <w:docGrid w:type="lines" w:linePitch="312"/>
        </w:sectPr>
      </w:pPr>
      <w:r>
        <w:pict w14:anchorId="57C342EE">
          <v:shapetype id="_x0000_t202" coordsize="21600,21600" o:spt="202" path="m,l,21600r21600,l21600,xe">
            <v:stroke joinstyle="miter"/>
            <v:path gradientshapeok="t" o:connecttype="rect"/>
          </v:shapetype>
          <v:shape id="文本框 18" o:spid="_x0000_s2062" type="#_x0000_t202" style="position:absolute;left:0;text-align:left;margin-left:8.8pt;margin-top:201.7pt;width:440pt;height:423.75pt;z-index:2516623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" stroked="f" strokeweight=".5pt">
            <v:textbox>
              <w:txbxContent>
                <w:p w14:paraId="2F6C2C07" w14:textId="77777777" w:rsidR="00312E43" w:rsidRDefault="007A751B">
                  <w:pPr>
                    <w:pStyle w:val="aff"/>
                    <w:spacing w:after="0" w:line="240" w:lineRule="auto"/>
                    <w:outlineLvl w:val="9"/>
                    <w:rPr>
                      <w:rFonts w:hAnsi="黑体"/>
                      <w:sz w:val="52"/>
                      <w:szCs w:val="52"/>
                    </w:rPr>
                  </w:pPr>
                  <w:r>
                    <w:rPr>
                      <w:rFonts w:hint="eastAsia"/>
                      <w:sz w:val="52"/>
                      <w:szCs w:val="52"/>
                    </w:rPr>
                    <w:t>数字孪生城市平台技术要求</w:t>
                  </w:r>
                </w:p>
                <w:p w14:paraId="63E1C8C1" w14:textId="77777777" w:rsidR="00312E43" w:rsidRDefault="00312E43">
                  <w:pPr>
                    <w:pStyle w:val="af3"/>
                    <w:ind w:firstLineChars="0" w:firstLine="0"/>
                    <w:jc w:val="center"/>
                    <w:rPr>
                      <w:rFonts w:hAnsi="黑体"/>
                      <w:sz w:val="52"/>
                      <w:szCs w:val="52"/>
                    </w:rPr>
                  </w:pPr>
                </w:p>
                <w:p w14:paraId="67DF8780" w14:textId="77777777" w:rsidR="00312E43" w:rsidRDefault="00312E43">
                  <w:pPr>
                    <w:pStyle w:val="af3"/>
                    <w:ind w:firstLineChars="0" w:firstLine="0"/>
                    <w:jc w:val="center"/>
                    <w:rPr>
                      <w:rFonts w:hAnsi="黑体"/>
                      <w:sz w:val="52"/>
                      <w:szCs w:val="52"/>
                    </w:rPr>
                  </w:pPr>
                </w:p>
                <w:p w14:paraId="055E2F37" w14:textId="77777777" w:rsidR="00312E43" w:rsidRDefault="00312E43">
                  <w:pPr>
                    <w:pStyle w:val="af3"/>
                    <w:ind w:firstLineChars="0" w:firstLine="0"/>
                    <w:jc w:val="center"/>
                    <w:rPr>
                      <w:rFonts w:hAnsi="黑体"/>
                      <w:sz w:val="52"/>
                      <w:szCs w:val="52"/>
                    </w:rPr>
                  </w:pPr>
                </w:p>
                <w:p w14:paraId="0946122C" w14:textId="256FFE30" w:rsidR="00312E43" w:rsidRDefault="007A751B">
                  <w:pPr>
                    <w:pStyle w:val="af3"/>
                    <w:ind w:firstLineChars="0" w:firstLine="0"/>
                    <w:jc w:val="center"/>
                    <w:rPr>
                      <w:rFonts w:hAnsi="黑体"/>
                      <w:sz w:val="52"/>
                      <w:szCs w:val="52"/>
                    </w:rPr>
                  </w:pPr>
                  <w:r>
                    <w:rPr>
                      <w:rFonts w:ascii="Times New Roman" w:eastAsia="黑体" w:hint="eastAsia"/>
                    </w:rPr>
                    <w:t xml:space="preserve">Technical </w:t>
                  </w:r>
                  <w:r w:rsidR="00D60FD8">
                    <w:rPr>
                      <w:rFonts w:ascii="Times New Roman" w:eastAsia="黑体" w:hint="eastAsia"/>
                    </w:rPr>
                    <w:t>requirements</w:t>
                  </w:r>
                  <w:r w:rsidR="00D60FD8">
                    <w:rPr>
                      <w:rFonts w:ascii="Times New Roman" w:eastAsia="黑体"/>
                    </w:rPr>
                    <w:t xml:space="preserve"> </w:t>
                  </w:r>
                  <w:r>
                    <w:rPr>
                      <w:rFonts w:ascii="Times New Roman" w:eastAsia="黑体" w:hint="eastAsia"/>
                    </w:rPr>
                    <w:t xml:space="preserve">for </w:t>
                  </w:r>
                  <w:r w:rsidR="00D60FD8">
                    <w:rPr>
                      <w:rFonts w:ascii="Times New Roman" w:eastAsia="黑体" w:hint="eastAsia"/>
                    </w:rPr>
                    <w:t>d</w:t>
                  </w:r>
                  <w:r>
                    <w:rPr>
                      <w:rFonts w:ascii="Times New Roman" w:eastAsia="黑体" w:hint="eastAsia"/>
                    </w:rPr>
                    <w:t>igital</w:t>
                  </w:r>
                  <w:r>
                    <w:rPr>
                      <w:rFonts w:ascii="Times New Roman" w:eastAsia="黑体"/>
                    </w:rPr>
                    <w:t xml:space="preserve"> </w:t>
                  </w:r>
                  <w:r w:rsidR="00D60FD8">
                    <w:rPr>
                      <w:rFonts w:ascii="Times New Roman" w:eastAsia="黑体" w:hint="eastAsia"/>
                    </w:rPr>
                    <w:t>t</w:t>
                  </w:r>
                  <w:r>
                    <w:rPr>
                      <w:rFonts w:ascii="Times New Roman" w:eastAsia="黑体" w:hint="eastAsia"/>
                    </w:rPr>
                    <w:t>win</w:t>
                  </w:r>
                  <w:r>
                    <w:rPr>
                      <w:rFonts w:ascii="Times New Roman" w:eastAsia="黑体"/>
                    </w:rPr>
                    <w:t xml:space="preserve"> </w:t>
                  </w:r>
                  <w:r w:rsidR="00D60FD8">
                    <w:rPr>
                      <w:rFonts w:ascii="Times New Roman" w:eastAsia="黑体" w:hint="eastAsia"/>
                    </w:rPr>
                    <w:t>c</w:t>
                  </w:r>
                  <w:r>
                    <w:rPr>
                      <w:rFonts w:ascii="Times New Roman" w:eastAsia="黑体"/>
                    </w:rPr>
                    <w:t>i</w:t>
                  </w:r>
                  <w:r>
                    <w:rPr>
                      <w:rFonts w:ascii="Times New Roman" w:eastAsia="黑体" w:hint="eastAsia"/>
                    </w:rPr>
                    <w:t>ty</w:t>
                  </w:r>
                  <w:r>
                    <w:rPr>
                      <w:rFonts w:ascii="Times New Roman" w:eastAsia="黑体"/>
                    </w:rPr>
                    <w:t xml:space="preserve"> </w:t>
                  </w:r>
                  <w:r w:rsidR="00D60FD8">
                    <w:rPr>
                      <w:rFonts w:ascii="Times New Roman" w:eastAsia="黑体" w:hint="eastAsia"/>
                    </w:rPr>
                    <w:t>p</w:t>
                  </w:r>
                  <w:r>
                    <w:rPr>
                      <w:rFonts w:ascii="Times New Roman" w:eastAsia="黑体" w:hint="eastAsia"/>
                    </w:rPr>
                    <w:t>latform</w:t>
                  </w:r>
                </w:p>
                <w:tbl>
                  <w:tblPr>
                    <w:tblW w:w="9356" w:type="dxa"/>
                    <w:tblLayout w:type="fixed"/>
                    <w:tblCellMar>
                      <w:left w:w="0" w:type="dxa"/>
                      <w:right w:w="0" w:type="dxa"/>
                    </w:tblCellMar>
                    <w:tblLook w:val="04A0" w:firstRow="1" w:lastRow="0" w:firstColumn="1" w:lastColumn="0" w:noHBand="0" w:noVBand="1"/>
                  </w:tblPr>
                  <w:tblGrid>
                    <w:gridCol w:w="9356"/>
                  </w:tblGrid>
                  <w:tr w:rsidR="00312E43" w14:paraId="3FB91FBB" w14:textId="77777777">
                    <w:tc>
                      <w:tcPr>
                        <w:tcW w:w="9356" w:type="dxa"/>
                        <w:shd w:val="clear" w:color="auto" w:fill="auto"/>
                      </w:tcPr>
                      <w:p w14:paraId="6033D682" w14:textId="77777777" w:rsidR="00312E43" w:rsidRDefault="00312E43">
                        <w:pPr>
                          <w:pStyle w:val="aff2"/>
                          <w:jc w:val="both"/>
                          <w:rPr>
                            <w:sz w:val="21"/>
                            <w:szCs w:val="21"/>
                          </w:rPr>
                        </w:pPr>
                      </w:p>
                    </w:tc>
                  </w:tr>
                  <w:tr w:rsidR="00312E43" w14:paraId="5C62F9BE" w14:textId="77777777">
                    <w:trPr>
                      <w:trHeight w:val="1133"/>
                    </w:trPr>
                    <w:tc>
                      <w:tcPr>
                        <w:tcW w:w="9356" w:type="dxa"/>
                        <w:shd w:val="clear" w:color="auto" w:fill="auto"/>
                      </w:tcPr>
                      <w:p w14:paraId="3C030EFE" w14:textId="46F69BDE" w:rsidR="00312E43" w:rsidRDefault="00DA02BB" w:rsidP="00DA02BB">
                        <w:pPr>
                          <w:pStyle w:val="aff3"/>
                          <w:ind w:firstLineChars="1700" w:firstLine="3570"/>
                          <w:jc w:val="both"/>
                          <w:rPr>
                            <w:szCs w:val="21"/>
                          </w:rPr>
                        </w:pPr>
                        <w:r>
                          <w:rPr>
                            <w:rFonts w:hint="eastAsia"/>
                            <w:szCs w:val="21"/>
                          </w:rPr>
                          <w:t>（征求意见稿</w:t>
                        </w:r>
                        <w:r w:rsidR="007A751B">
                          <w:rPr>
                            <w:rFonts w:hint="eastAsia"/>
                            <w:szCs w:val="21"/>
                          </w:rPr>
                          <w:t>）</w:t>
                        </w:r>
                      </w:p>
                    </w:tc>
                  </w:tr>
                </w:tbl>
                <w:p w14:paraId="5C13D533" w14:textId="77777777" w:rsidR="00312E43" w:rsidRDefault="00312E43">
                  <w:pPr>
                    <w:pStyle w:val="aff1"/>
                    <w:jc w:val="both"/>
                    <w:rPr>
                      <w:rFonts w:ascii="Times New Roman" w:eastAsia="黑体"/>
                    </w:rPr>
                  </w:pPr>
                </w:p>
                <w:p w14:paraId="7FE6E3EF" w14:textId="77777777" w:rsidR="00312E43" w:rsidRDefault="00312E43"/>
              </w:txbxContent>
            </v:textbox>
          </v:shape>
        </w:pict>
      </w:r>
      <w:r w:rsidR="007A751B">
        <w:rPr>
          <w:rFonts w:hint="eastAsia"/>
          <w:szCs w:val="21"/>
        </w:rPr>
        <w:t xml:space="preserve">L </w:t>
      </w:r>
    </w:p>
    <w:p w14:paraId="0EAC723E" w14:textId="77777777" w:rsidR="00E31282" w:rsidRDefault="007A751B">
      <w:pPr>
        <w:pStyle w:val="aff"/>
        <w:tabs>
          <w:tab w:val="center" w:pos="4201"/>
          <w:tab w:val="right" w:leader="dot" w:pos="9298"/>
        </w:tabs>
        <w:spacing w:line="300" w:lineRule="auto"/>
        <w:outlineLvl w:val="9"/>
        <w:rPr>
          <w:noProof/>
        </w:rPr>
      </w:pPr>
      <w:bookmarkStart w:id="5" w:name="_Toc24281"/>
      <w:r>
        <w:rPr>
          <w:rFonts w:hint="eastAsia"/>
          <w:color w:val="000000" w:themeColor="text1"/>
        </w:rPr>
        <w:lastRenderedPageBreak/>
        <w:t>目</w:t>
      </w:r>
      <w:r>
        <w:rPr>
          <w:color w:val="000000" w:themeColor="text1"/>
        </w:rPr>
        <w:t>  </w:t>
      </w:r>
      <w:r>
        <w:rPr>
          <w:rFonts w:hint="eastAsia"/>
          <w:color w:val="000000" w:themeColor="text1"/>
        </w:rPr>
        <w:t>次</w:t>
      </w:r>
      <w:bookmarkEnd w:id="5"/>
      <w:r>
        <w:rPr>
          <w:color w:val="000000" w:themeColor="text1"/>
          <w:kern w:val="2"/>
          <w:szCs w:val="21"/>
        </w:rPr>
        <w:fldChar w:fldCharType="begin"/>
      </w:r>
      <w:r>
        <w:rPr>
          <w:color w:val="000000" w:themeColor="text1"/>
          <w:kern w:val="2"/>
          <w:szCs w:val="21"/>
        </w:rPr>
        <w:instrText xml:space="preserve"> TOC \o "1-3" \h \z \u </w:instrText>
      </w:r>
      <w:r>
        <w:rPr>
          <w:color w:val="000000" w:themeColor="text1"/>
          <w:kern w:val="2"/>
          <w:szCs w:val="21"/>
        </w:rPr>
        <w:fldChar w:fldCharType="separate"/>
      </w:r>
    </w:p>
    <w:p w14:paraId="08A77604" w14:textId="01C09A15" w:rsidR="00E31282" w:rsidRDefault="00073D7C">
      <w:pPr>
        <w:pStyle w:val="TOC1"/>
        <w:spacing w:before="78" w:after="78"/>
        <w:rPr>
          <w:rFonts w:asciiTheme="minorHAnsi" w:eastAsiaTheme="minorEastAsia" w:hAnsiTheme="minorHAnsi" w:cstheme="minorBidi"/>
          <w:noProof/>
          <w:szCs w:val="22"/>
        </w:rPr>
      </w:pPr>
      <w:hyperlink w:anchor="_Toc102634794" w:history="1">
        <w:r w:rsidR="00E31282" w:rsidRPr="00C30CDF">
          <w:rPr>
            <w:rStyle w:val="af1"/>
            <w:noProof/>
          </w:rPr>
          <w:t>前　　言</w:t>
        </w:r>
        <w:r w:rsidR="00E31282">
          <w:rPr>
            <w:noProof/>
            <w:webHidden/>
          </w:rPr>
          <w:tab/>
        </w:r>
        <w:r w:rsidR="00E31282">
          <w:rPr>
            <w:noProof/>
            <w:webHidden/>
          </w:rPr>
          <w:fldChar w:fldCharType="begin"/>
        </w:r>
        <w:r w:rsidR="00E31282">
          <w:rPr>
            <w:noProof/>
            <w:webHidden/>
          </w:rPr>
          <w:instrText xml:space="preserve"> PAGEREF _Toc102634794 \h </w:instrText>
        </w:r>
        <w:r w:rsidR="00E31282">
          <w:rPr>
            <w:noProof/>
            <w:webHidden/>
          </w:rPr>
        </w:r>
        <w:r w:rsidR="00E31282">
          <w:rPr>
            <w:noProof/>
            <w:webHidden/>
          </w:rPr>
          <w:fldChar w:fldCharType="separate"/>
        </w:r>
        <w:r w:rsidR="00F46DC3">
          <w:rPr>
            <w:noProof/>
            <w:webHidden/>
          </w:rPr>
          <w:t>3</w:t>
        </w:r>
        <w:r w:rsidR="00E31282">
          <w:rPr>
            <w:noProof/>
            <w:webHidden/>
          </w:rPr>
          <w:fldChar w:fldCharType="end"/>
        </w:r>
      </w:hyperlink>
    </w:p>
    <w:p w14:paraId="1B67217E" w14:textId="4144445F" w:rsidR="00E31282" w:rsidRDefault="00073D7C">
      <w:pPr>
        <w:pStyle w:val="TOC1"/>
        <w:spacing w:before="78" w:after="78"/>
        <w:rPr>
          <w:rFonts w:asciiTheme="minorHAnsi" w:eastAsiaTheme="minorEastAsia" w:hAnsiTheme="minorHAnsi" w:cstheme="minorBidi"/>
          <w:noProof/>
          <w:szCs w:val="22"/>
        </w:rPr>
      </w:pPr>
      <w:hyperlink w:anchor="_Toc102634795" w:history="1">
        <w:r w:rsidR="00E31282" w:rsidRPr="00C30CDF">
          <w:rPr>
            <w:rStyle w:val="af1"/>
            <w:rFonts w:ascii="Times New Roman"/>
            <w:b/>
            <w:bCs/>
            <w:noProof/>
          </w:rPr>
          <w:t>数字孪生城市平台技术要求</w:t>
        </w:r>
        <w:r w:rsidR="00E31282">
          <w:rPr>
            <w:noProof/>
            <w:webHidden/>
          </w:rPr>
          <w:tab/>
        </w:r>
        <w:r w:rsidR="00E31282">
          <w:rPr>
            <w:noProof/>
            <w:webHidden/>
          </w:rPr>
          <w:fldChar w:fldCharType="begin"/>
        </w:r>
        <w:r w:rsidR="00E31282">
          <w:rPr>
            <w:noProof/>
            <w:webHidden/>
          </w:rPr>
          <w:instrText xml:space="preserve"> PAGEREF _Toc102634795 \h </w:instrText>
        </w:r>
        <w:r w:rsidR="00E31282">
          <w:rPr>
            <w:noProof/>
            <w:webHidden/>
          </w:rPr>
        </w:r>
        <w:r w:rsidR="00E31282">
          <w:rPr>
            <w:noProof/>
            <w:webHidden/>
          </w:rPr>
          <w:fldChar w:fldCharType="separate"/>
        </w:r>
        <w:r w:rsidR="00F46DC3">
          <w:rPr>
            <w:noProof/>
            <w:webHidden/>
          </w:rPr>
          <w:t>5</w:t>
        </w:r>
        <w:r w:rsidR="00E31282">
          <w:rPr>
            <w:noProof/>
            <w:webHidden/>
          </w:rPr>
          <w:fldChar w:fldCharType="end"/>
        </w:r>
      </w:hyperlink>
    </w:p>
    <w:p w14:paraId="5E7C8E6D" w14:textId="5AD1A70E" w:rsidR="00E31282" w:rsidRDefault="00073D7C">
      <w:pPr>
        <w:pStyle w:val="TOC1"/>
        <w:spacing w:before="78" w:after="78"/>
        <w:rPr>
          <w:rFonts w:asciiTheme="minorHAnsi" w:eastAsiaTheme="minorEastAsia" w:hAnsiTheme="minorHAnsi" w:cstheme="minorBidi"/>
          <w:noProof/>
          <w:szCs w:val="22"/>
        </w:rPr>
      </w:pPr>
      <w:hyperlink w:anchor="_Toc102634796" w:history="1">
        <w:r w:rsidR="00E31282" w:rsidRPr="00C30CDF">
          <w:rPr>
            <w:rStyle w:val="af1"/>
            <w:noProof/>
          </w:rPr>
          <w:t>1 范围</w:t>
        </w:r>
        <w:r w:rsidR="00E31282">
          <w:rPr>
            <w:noProof/>
            <w:webHidden/>
          </w:rPr>
          <w:tab/>
        </w:r>
        <w:r w:rsidR="00E31282">
          <w:rPr>
            <w:noProof/>
            <w:webHidden/>
          </w:rPr>
          <w:fldChar w:fldCharType="begin"/>
        </w:r>
        <w:r w:rsidR="00E31282">
          <w:rPr>
            <w:noProof/>
            <w:webHidden/>
          </w:rPr>
          <w:instrText xml:space="preserve"> PAGEREF _Toc102634796 \h </w:instrText>
        </w:r>
        <w:r w:rsidR="00E31282">
          <w:rPr>
            <w:noProof/>
            <w:webHidden/>
          </w:rPr>
        </w:r>
        <w:r w:rsidR="00E31282">
          <w:rPr>
            <w:noProof/>
            <w:webHidden/>
          </w:rPr>
          <w:fldChar w:fldCharType="separate"/>
        </w:r>
        <w:r w:rsidR="00F46DC3">
          <w:rPr>
            <w:noProof/>
            <w:webHidden/>
          </w:rPr>
          <w:t>5</w:t>
        </w:r>
        <w:r w:rsidR="00E31282">
          <w:rPr>
            <w:noProof/>
            <w:webHidden/>
          </w:rPr>
          <w:fldChar w:fldCharType="end"/>
        </w:r>
      </w:hyperlink>
    </w:p>
    <w:p w14:paraId="6B70D984" w14:textId="58ECCDB3" w:rsidR="00E31282" w:rsidRDefault="00073D7C">
      <w:pPr>
        <w:pStyle w:val="TOC1"/>
        <w:spacing w:before="78" w:after="78"/>
        <w:rPr>
          <w:rFonts w:asciiTheme="minorHAnsi" w:eastAsiaTheme="minorEastAsia" w:hAnsiTheme="minorHAnsi" w:cstheme="minorBidi"/>
          <w:noProof/>
          <w:szCs w:val="22"/>
        </w:rPr>
      </w:pPr>
      <w:hyperlink w:anchor="_Toc102634797" w:history="1">
        <w:r w:rsidR="00E31282" w:rsidRPr="00C30CDF">
          <w:rPr>
            <w:rStyle w:val="af1"/>
            <w:noProof/>
          </w:rPr>
          <w:t>2 规范性引用文件</w:t>
        </w:r>
        <w:r w:rsidR="00E31282">
          <w:rPr>
            <w:noProof/>
            <w:webHidden/>
          </w:rPr>
          <w:tab/>
        </w:r>
        <w:r w:rsidR="00E31282">
          <w:rPr>
            <w:noProof/>
            <w:webHidden/>
          </w:rPr>
          <w:fldChar w:fldCharType="begin"/>
        </w:r>
        <w:r w:rsidR="00E31282">
          <w:rPr>
            <w:noProof/>
            <w:webHidden/>
          </w:rPr>
          <w:instrText xml:space="preserve"> PAGEREF _Toc102634797 \h </w:instrText>
        </w:r>
        <w:r w:rsidR="00E31282">
          <w:rPr>
            <w:noProof/>
            <w:webHidden/>
          </w:rPr>
        </w:r>
        <w:r w:rsidR="00E31282">
          <w:rPr>
            <w:noProof/>
            <w:webHidden/>
          </w:rPr>
          <w:fldChar w:fldCharType="separate"/>
        </w:r>
        <w:r w:rsidR="00F46DC3">
          <w:rPr>
            <w:noProof/>
            <w:webHidden/>
          </w:rPr>
          <w:t>5</w:t>
        </w:r>
        <w:r w:rsidR="00E31282">
          <w:rPr>
            <w:noProof/>
            <w:webHidden/>
          </w:rPr>
          <w:fldChar w:fldCharType="end"/>
        </w:r>
      </w:hyperlink>
    </w:p>
    <w:p w14:paraId="635588B3" w14:textId="734BD3FE" w:rsidR="00E31282" w:rsidRDefault="00073D7C">
      <w:pPr>
        <w:pStyle w:val="TOC1"/>
        <w:spacing w:before="78" w:after="78"/>
        <w:rPr>
          <w:rFonts w:asciiTheme="minorHAnsi" w:eastAsiaTheme="minorEastAsia" w:hAnsiTheme="minorHAnsi" w:cstheme="minorBidi"/>
          <w:noProof/>
          <w:szCs w:val="22"/>
        </w:rPr>
      </w:pPr>
      <w:hyperlink w:anchor="_Toc102634798" w:history="1">
        <w:r w:rsidR="00E31282" w:rsidRPr="00C30CDF">
          <w:rPr>
            <w:rStyle w:val="af1"/>
            <w:noProof/>
          </w:rPr>
          <w:t>3 术语和定义</w:t>
        </w:r>
        <w:r w:rsidR="00E31282">
          <w:rPr>
            <w:noProof/>
            <w:webHidden/>
          </w:rPr>
          <w:tab/>
        </w:r>
        <w:r w:rsidR="00E31282">
          <w:rPr>
            <w:noProof/>
            <w:webHidden/>
          </w:rPr>
          <w:fldChar w:fldCharType="begin"/>
        </w:r>
        <w:r w:rsidR="00E31282">
          <w:rPr>
            <w:noProof/>
            <w:webHidden/>
          </w:rPr>
          <w:instrText xml:space="preserve"> PAGEREF _Toc102634798 \h </w:instrText>
        </w:r>
        <w:r w:rsidR="00E31282">
          <w:rPr>
            <w:noProof/>
            <w:webHidden/>
          </w:rPr>
        </w:r>
        <w:r w:rsidR="00E31282">
          <w:rPr>
            <w:noProof/>
            <w:webHidden/>
          </w:rPr>
          <w:fldChar w:fldCharType="separate"/>
        </w:r>
        <w:r w:rsidR="00F46DC3">
          <w:rPr>
            <w:noProof/>
            <w:webHidden/>
          </w:rPr>
          <w:t>5</w:t>
        </w:r>
        <w:r w:rsidR="00E31282">
          <w:rPr>
            <w:noProof/>
            <w:webHidden/>
          </w:rPr>
          <w:fldChar w:fldCharType="end"/>
        </w:r>
      </w:hyperlink>
    </w:p>
    <w:p w14:paraId="7BCB1679" w14:textId="7C92B523" w:rsidR="00E31282" w:rsidRDefault="00073D7C">
      <w:pPr>
        <w:pStyle w:val="TOC1"/>
        <w:spacing w:before="78" w:after="78"/>
        <w:rPr>
          <w:rFonts w:asciiTheme="minorHAnsi" w:eastAsiaTheme="minorEastAsia" w:hAnsiTheme="minorHAnsi" w:cstheme="minorBidi"/>
          <w:noProof/>
          <w:szCs w:val="22"/>
        </w:rPr>
      </w:pPr>
      <w:hyperlink w:anchor="_Toc102634813" w:history="1">
        <w:r w:rsidR="00E31282" w:rsidRPr="00C30CDF">
          <w:rPr>
            <w:rStyle w:val="af1"/>
            <w:noProof/>
          </w:rPr>
          <w:t>4 概述</w:t>
        </w:r>
        <w:r w:rsidR="00E31282">
          <w:rPr>
            <w:noProof/>
            <w:webHidden/>
          </w:rPr>
          <w:tab/>
        </w:r>
        <w:r w:rsidR="00E31282">
          <w:rPr>
            <w:noProof/>
            <w:webHidden/>
          </w:rPr>
          <w:fldChar w:fldCharType="begin"/>
        </w:r>
        <w:r w:rsidR="00E31282">
          <w:rPr>
            <w:noProof/>
            <w:webHidden/>
          </w:rPr>
          <w:instrText xml:space="preserve"> PAGEREF _Toc102634813 \h </w:instrText>
        </w:r>
        <w:r w:rsidR="00E31282">
          <w:rPr>
            <w:noProof/>
            <w:webHidden/>
          </w:rPr>
        </w:r>
        <w:r w:rsidR="00E31282">
          <w:rPr>
            <w:noProof/>
            <w:webHidden/>
          </w:rPr>
          <w:fldChar w:fldCharType="separate"/>
        </w:r>
        <w:r w:rsidR="00F46DC3">
          <w:rPr>
            <w:noProof/>
            <w:webHidden/>
          </w:rPr>
          <w:t>6</w:t>
        </w:r>
        <w:r w:rsidR="00E31282">
          <w:rPr>
            <w:noProof/>
            <w:webHidden/>
          </w:rPr>
          <w:fldChar w:fldCharType="end"/>
        </w:r>
      </w:hyperlink>
    </w:p>
    <w:p w14:paraId="392A0EED" w14:textId="4EBED8BD" w:rsidR="00E31282" w:rsidRDefault="00073D7C">
      <w:pPr>
        <w:pStyle w:val="TOC1"/>
        <w:spacing w:before="78" w:after="78"/>
        <w:rPr>
          <w:rFonts w:asciiTheme="minorHAnsi" w:eastAsiaTheme="minorEastAsia" w:hAnsiTheme="minorHAnsi" w:cstheme="minorBidi"/>
          <w:noProof/>
          <w:szCs w:val="22"/>
        </w:rPr>
      </w:pPr>
      <w:hyperlink w:anchor="_Toc102634814" w:history="1">
        <w:r w:rsidR="00E31282" w:rsidRPr="00C30CDF">
          <w:rPr>
            <w:rStyle w:val="af1"/>
            <w:noProof/>
          </w:rPr>
          <w:t>5</w:t>
        </w:r>
        <w:r w:rsidR="00E31282" w:rsidRPr="00C30CDF">
          <w:rPr>
            <w:rStyle w:val="af1"/>
            <w:rFonts w:ascii="Times New Roman"/>
            <w:noProof/>
          </w:rPr>
          <w:t xml:space="preserve"> </w:t>
        </w:r>
        <w:r w:rsidR="00E31282" w:rsidRPr="00C30CDF">
          <w:rPr>
            <w:rStyle w:val="af1"/>
            <w:rFonts w:ascii="Times New Roman"/>
            <w:noProof/>
          </w:rPr>
          <w:t>核心能力功能要求</w:t>
        </w:r>
        <w:r w:rsidR="00E31282">
          <w:rPr>
            <w:noProof/>
            <w:webHidden/>
          </w:rPr>
          <w:tab/>
        </w:r>
        <w:r w:rsidR="00E31282">
          <w:rPr>
            <w:noProof/>
            <w:webHidden/>
          </w:rPr>
          <w:fldChar w:fldCharType="begin"/>
        </w:r>
        <w:r w:rsidR="00E31282">
          <w:rPr>
            <w:noProof/>
            <w:webHidden/>
          </w:rPr>
          <w:instrText xml:space="preserve"> PAGEREF _Toc102634814 \h </w:instrText>
        </w:r>
        <w:r w:rsidR="00E31282">
          <w:rPr>
            <w:noProof/>
            <w:webHidden/>
          </w:rPr>
        </w:r>
        <w:r w:rsidR="00E31282">
          <w:rPr>
            <w:noProof/>
            <w:webHidden/>
          </w:rPr>
          <w:fldChar w:fldCharType="separate"/>
        </w:r>
        <w:r w:rsidR="00F46DC3">
          <w:rPr>
            <w:noProof/>
            <w:webHidden/>
          </w:rPr>
          <w:t>7</w:t>
        </w:r>
        <w:r w:rsidR="00E31282">
          <w:rPr>
            <w:noProof/>
            <w:webHidden/>
          </w:rPr>
          <w:fldChar w:fldCharType="end"/>
        </w:r>
      </w:hyperlink>
    </w:p>
    <w:p w14:paraId="1D8B7464" w14:textId="759C434D" w:rsidR="00E31282" w:rsidRDefault="00073D7C">
      <w:pPr>
        <w:pStyle w:val="TOC2"/>
        <w:rPr>
          <w:rFonts w:asciiTheme="minorHAnsi" w:eastAsiaTheme="minorEastAsia" w:hAnsiTheme="minorHAnsi" w:cstheme="minorBidi"/>
          <w:noProof/>
          <w:szCs w:val="22"/>
        </w:rPr>
      </w:pPr>
      <w:hyperlink w:anchor="_Toc102634815" w:history="1">
        <w:r w:rsidR="00E31282" w:rsidRPr="00C30CDF">
          <w:rPr>
            <w:rStyle w:val="af1"/>
            <w:noProof/>
          </w:rPr>
          <w:t>5.1 数据融合供给能力</w:t>
        </w:r>
        <w:r w:rsidR="00E31282">
          <w:rPr>
            <w:noProof/>
            <w:webHidden/>
          </w:rPr>
          <w:tab/>
        </w:r>
        <w:r w:rsidR="00E31282">
          <w:rPr>
            <w:noProof/>
            <w:webHidden/>
          </w:rPr>
          <w:fldChar w:fldCharType="begin"/>
        </w:r>
        <w:r w:rsidR="00E31282">
          <w:rPr>
            <w:noProof/>
            <w:webHidden/>
          </w:rPr>
          <w:instrText xml:space="preserve"> PAGEREF _Toc102634815 \h </w:instrText>
        </w:r>
        <w:r w:rsidR="00E31282">
          <w:rPr>
            <w:noProof/>
            <w:webHidden/>
          </w:rPr>
        </w:r>
        <w:r w:rsidR="00E31282">
          <w:rPr>
            <w:noProof/>
            <w:webHidden/>
          </w:rPr>
          <w:fldChar w:fldCharType="separate"/>
        </w:r>
        <w:r w:rsidR="00F46DC3">
          <w:rPr>
            <w:noProof/>
            <w:webHidden/>
          </w:rPr>
          <w:t>7</w:t>
        </w:r>
        <w:r w:rsidR="00E31282">
          <w:rPr>
            <w:noProof/>
            <w:webHidden/>
          </w:rPr>
          <w:fldChar w:fldCharType="end"/>
        </w:r>
      </w:hyperlink>
    </w:p>
    <w:p w14:paraId="09FCCF16" w14:textId="4714CA60" w:rsidR="00E31282" w:rsidRDefault="00073D7C">
      <w:pPr>
        <w:pStyle w:val="TOC3"/>
        <w:ind w:firstLine="210"/>
        <w:rPr>
          <w:rFonts w:asciiTheme="minorHAnsi" w:eastAsiaTheme="minorEastAsia" w:hAnsiTheme="minorHAnsi" w:cstheme="minorBidi"/>
          <w:noProof/>
          <w:szCs w:val="22"/>
        </w:rPr>
      </w:pPr>
      <w:hyperlink w:anchor="_Toc102634816" w:history="1">
        <w:r w:rsidR="00E31282" w:rsidRPr="00C30CDF">
          <w:rPr>
            <w:rStyle w:val="af1"/>
            <w:noProof/>
          </w:rPr>
          <w:t>5.1.1</w:t>
        </w:r>
        <w:r w:rsidR="00E31282" w:rsidRPr="00C30CDF">
          <w:rPr>
            <w:rStyle w:val="af1"/>
            <w:rFonts w:ascii="Times New Roman"/>
            <w:noProof/>
          </w:rPr>
          <w:t xml:space="preserve"> </w:t>
        </w:r>
        <w:r w:rsidR="00E31282" w:rsidRPr="00C30CDF">
          <w:rPr>
            <w:rStyle w:val="af1"/>
            <w:rFonts w:ascii="Times New Roman"/>
            <w:noProof/>
          </w:rPr>
          <w:t>数据接入加载能力</w:t>
        </w:r>
        <w:r w:rsidR="00E31282">
          <w:rPr>
            <w:noProof/>
            <w:webHidden/>
          </w:rPr>
          <w:tab/>
        </w:r>
        <w:r w:rsidR="00E31282">
          <w:rPr>
            <w:noProof/>
            <w:webHidden/>
          </w:rPr>
          <w:fldChar w:fldCharType="begin"/>
        </w:r>
        <w:r w:rsidR="00E31282">
          <w:rPr>
            <w:noProof/>
            <w:webHidden/>
          </w:rPr>
          <w:instrText xml:space="preserve"> PAGEREF _Toc102634816 \h </w:instrText>
        </w:r>
        <w:r w:rsidR="00E31282">
          <w:rPr>
            <w:noProof/>
            <w:webHidden/>
          </w:rPr>
        </w:r>
        <w:r w:rsidR="00E31282">
          <w:rPr>
            <w:noProof/>
            <w:webHidden/>
          </w:rPr>
          <w:fldChar w:fldCharType="separate"/>
        </w:r>
        <w:r w:rsidR="00F46DC3">
          <w:rPr>
            <w:noProof/>
            <w:webHidden/>
          </w:rPr>
          <w:t>7</w:t>
        </w:r>
        <w:r w:rsidR="00E31282">
          <w:rPr>
            <w:noProof/>
            <w:webHidden/>
          </w:rPr>
          <w:fldChar w:fldCharType="end"/>
        </w:r>
      </w:hyperlink>
    </w:p>
    <w:p w14:paraId="42A13FA8" w14:textId="5F8EAB73" w:rsidR="00E31282" w:rsidRDefault="00073D7C">
      <w:pPr>
        <w:pStyle w:val="TOC3"/>
        <w:ind w:firstLine="210"/>
        <w:rPr>
          <w:rFonts w:asciiTheme="minorHAnsi" w:eastAsiaTheme="minorEastAsia" w:hAnsiTheme="minorHAnsi" w:cstheme="minorBidi"/>
          <w:noProof/>
          <w:szCs w:val="22"/>
        </w:rPr>
      </w:pPr>
      <w:hyperlink w:anchor="_Toc102634817" w:history="1">
        <w:r w:rsidR="00E31282" w:rsidRPr="00C30CDF">
          <w:rPr>
            <w:rStyle w:val="af1"/>
            <w:noProof/>
          </w:rPr>
          <w:t>5.1.2</w:t>
        </w:r>
        <w:r w:rsidR="00E31282" w:rsidRPr="00C30CDF">
          <w:rPr>
            <w:rStyle w:val="af1"/>
            <w:rFonts w:ascii="Times New Roman"/>
            <w:noProof/>
          </w:rPr>
          <w:t xml:space="preserve"> </w:t>
        </w:r>
        <w:r w:rsidR="00E31282" w:rsidRPr="00C30CDF">
          <w:rPr>
            <w:rStyle w:val="af1"/>
            <w:rFonts w:ascii="Times New Roman"/>
            <w:noProof/>
          </w:rPr>
          <w:t>数据清洗处理能力</w:t>
        </w:r>
        <w:r w:rsidR="00E31282">
          <w:rPr>
            <w:noProof/>
            <w:webHidden/>
          </w:rPr>
          <w:tab/>
        </w:r>
        <w:r w:rsidR="00E31282">
          <w:rPr>
            <w:noProof/>
            <w:webHidden/>
          </w:rPr>
          <w:fldChar w:fldCharType="begin"/>
        </w:r>
        <w:r w:rsidR="00E31282">
          <w:rPr>
            <w:noProof/>
            <w:webHidden/>
          </w:rPr>
          <w:instrText xml:space="preserve"> PAGEREF _Toc102634817 \h </w:instrText>
        </w:r>
        <w:r w:rsidR="00E31282">
          <w:rPr>
            <w:noProof/>
            <w:webHidden/>
          </w:rPr>
        </w:r>
        <w:r w:rsidR="00E31282">
          <w:rPr>
            <w:noProof/>
            <w:webHidden/>
          </w:rPr>
          <w:fldChar w:fldCharType="separate"/>
        </w:r>
        <w:r w:rsidR="00F46DC3">
          <w:rPr>
            <w:noProof/>
            <w:webHidden/>
          </w:rPr>
          <w:t>8</w:t>
        </w:r>
        <w:r w:rsidR="00E31282">
          <w:rPr>
            <w:noProof/>
            <w:webHidden/>
          </w:rPr>
          <w:fldChar w:fldCharType="end"/>
        </w:r>
      </w:hyperlink>
    </w:p>
    <w:p w14:paraId="3F13E081" w14:textId="5F2823E7" w:rsidR="00E31282" w:rsidRDefault="00073D7C">
      <w:pPr>
        <w:pStyle w:val="TOC3"/>
        <w:ind w:firstLine="210"/>
        <w:rPr>
          <w:rFonts w:asciiTheme="minorHAnsi" w:eastAsiaTheme="minorEastAsia" w:hAnsiTheme="minorHAnsi" w:cstheme="minorBidi"/>
          <w:noProof/>
          <w:szCs w:val="22"/>
        </w:rPr>
      </w:pPr>
      <w:hyperlink w:anchor="_Toc102634818" w:history="1">
        <w:r w:rsidR="00E31282" w:rsidRPr="00C30CDF">
          <w:rPr>
            <w:rStyle w:val="af1"/>
            <w:noProof/>
          </w:rPr>
          <w:t>5.1.3</w:t>
        </w:r>
        <w:r w:rsidR="00E31282" w:rsidRPr="00C30CDF">
          <w:rPr>
            <w:rStyle w:val="af1"/>
            <w:rFonts w:ascii="Times New Roman"/>
            <w:noProof/>
          </w:rPr>
          <w:t xml:space="preserve"> </w:t>
        </w:r>
        <w:r w:rsidR="00E31282" w:rsidRPr="00C30CDF">
          <w:rPr>
            <w:rStyle w:val="af1"/>
            <w:rFonts w:ascii="Times New Roman"/>
            <w:noProof/>
          </w:rPr>
          <w:t>数据关联融合能力</w:t>
        </w:r>
        <w:r w:rsidR="00E31282">
          <w:rPr>
            <w:noProof/>
            <w:webHidden/>
          </w:rPr>
          <w:tab/>
        </w:r>
        <w:r w:rsidR="00E31282">
          <w:rPr>
            <w:noProof/>
            <w:webHidden/>
          </w:rPr>
          <w:fldChar w:fldCharType="begin"/>
        </w:r>
        <w:r w:rsidR="00E31282">
          <w:rPr>
            <w:noProof/>
            <w:webHidden/>
          </w:rPr>
          <w:instrText xml:space="preserve"> PAGEREF _Toc102634818 \h </w:instrText>
        </w:r>
        <w:r w:rsidR="00E31282">
          <w:rPr>
            <w:noProof/>
            <w:webHidden/>
          </w:rPr>
        </w:r>
        <w:r w:rsidR="00E31282">
          <w:rPr>
            <w:noProof/>
            <w:webHidden/>
          </w:rPr>
          <w:fldChar w:fldCharType="separate"/>
        </w:r>
        <w:r w:rsidR="00F46DC3">
          <w:rPr>
            <w:noProof/>
            <w:webHidden/>
          </w:rPr>
          <w:t>8</w:t>
        </w:r>
        <w:r w:rsidR="00E31282">
          <w:rPr>
            <w:noProof/>
            <w:webHidden/>
          </w:rPr>
          <w:fldChar w:fldCharType="end"/>
        </w:r>
      </w:hyperlink>
    </w:p>
    <w:p w14:paraId="789891D9" w14:textId="7D02136C" w:rsidR="00E31282" w:rsidRDefault="00073D7C">
      <w:pPr>
        <w:pStyle w:val="TOC3"/>
        <w:ind w:firstLine="210"/>
        <w:rPr>
          <w:rFonts w:asciiTheme="minorHAnsi" w:eastAsiaTheme="minorEastAsia" w:hAnsiTheme="minorHAnsi" w:cstheme="minorBidi"/>
          <w:noProof/>
          <w:szCs w:val="22"/>
        </w:rPr>
      </w:pPr>
      <w:hyperlink w:anchor="_Toc102634819" w:history="1">
        <w:r w:rsidR="00E31282" w:rsidRPr="00C30CDF">
          <w:rPr>
            <w:rStyle w:val="af1"/>
            <w:noProof/>
          </w:rPr>
          <w:t>5.1.4</w:t>
        </w:r>
        <w:r w:rsidR="00E31282" w:rsidRPr="00C30CDF">
          <w:rPr>
            <w:rStyle w:val="af1"/>
            <w:rFonts w:ascii="Times New Roman"/>
            <w:noProof/>
          </w:rPr>
          <w:t xml:space="preserve"> </w:t>
        </w:r>
        <w:r w:rsidR="00E31282" w:rsidRPr="00C30CDF">
          <w:rPr>
            <w:rStyle w:val="af1"/>
            <w:rFonts w:ascii="Times New Roman"/>
            <w:noProof/>
          </w:rPr>
          <w:t>数据服务供给能力</w:t>
        </w:r>
        <w:r w:rsidR="00E31282">
          <w:rPr>
            <w:noProof/>
            <w:webHidden/>
          </w:rPr>
          <w:tab/>
        </w:r>
        <w:r w:rsidR="00E31282">
          <w:rPr>
            <w:noProof/>
            <w:webHidden/>
          </w:rPr>
          <w:fldChar w:fldCharType="begin"/>
        </w:r>
        <w:r w:rsidR="00E31282">
          <w:rPr>
            <w:noProof/>
            <w:webHidden/>
          </w:rPr>
          <w:instrText xml:space="preserve"> PAGEREF _Toc102634819 \h </w:instrText>
        </w:r>
        <w:r w:rsidR="00E31282">
          <w:rPr>
            <w:noProof/>
            <w:webHidden/>
          </w:rPr>
        </w:r>
        <w:r w:rsidR="00E31282">
          <w:rPr>
            <w:noProof/>
            <w:webHidden/>
          </w:rPr>
          <w:fldChar w:fldCharType="separate"/>
        </w:r>
        <w:r w:rsidR="00F46DC3">
          <w:rPr>
            <w:noProof/>
            <w:webHidden/>
          </w:rPr>
          <w:t>8</w:t>
        </w:r>
        <w:r w:rsidR="00E31282">
          <w:rPr>
            <w:noProof/>
            <w:webHidden/>
          </w:rPr>
          <w:fldChar w:fldCharType="end"/>
        </w:r>
      </w:hyperlink>
    </w:p>
    <w:p w14:paraId="10201BA2" w14:textId="21EA0003" w:rsidR="00E31282" w:rsidRDefault="00073D7C">
      <w:pPr>
        <w:pStyle w:val="TOC2"/>
        <w:rPr>
          <w:rFonts w:asciiTheme="minorHAnsi" w:eastAsiaTheme="minorEastAsia" w:hAnsiTheme="minorHAnsi" w:cstheme="minorBidi"/>
          <w:noProof/>
          <w:szCs w:val="22"/>
        </w:rPr>
      </w:pPr>
      <w:hyperlink w:anchor="_Toc102634820" w:history="1">
        <w:r w:rsidR="00E31282" w:rsidRPr="00C30CDF">
          <w:rPr>
            <w:rStyle w:val="af1"/>
            <w:noProof/>
          </w:rPr>
          <w:t>5.2 全要素数字化表达能力</w:t>
        </w:r>
        <w:r w:rsidR="00E31282">
          <w:rPr>
            <w:noProof/>
            <w:webHidden/>
          </w:rPr>
          <w:tab/>
        </w:r>
        <w:r w:rsidR="00E31282">
          <w:rPr>
            <w:noProof/>
            <w:webHidden/>
          </w:rPr>
          <w:fldChar w:fldCharType="begin"/>
        </w:r>
        <w:r w:rsidR="00E31282">
          <w:rPr>
            <w:noProof/>
            <w:webHidden/>
          </w:rPr>
          <w:instrText xml:space="preserve"> PAGEREF _Toc102634820 \h </w:instrText>
        </w:r>
        <w:r w:rsidR="00E31282">
          <w:rPr>
            <w:noProof/>
            <w:webHidden/>
          </w:rPr>
        </w:r>
        <w:r w:rsidR="00E31282">
          <w:rPr>
            <w:noProof/>
            <w:webHidden/>
          </w:rPr>
          <w:fldChar w:fldCharType="separate"/>
        </w:r>
        <w:r w:rsidR="00F46DC3">
          <w:rPr>
            <w:noProof/>
            <w:webHidden/>
          </w:rPr>
          <w:t>9</w:t>
        </w:r>
        <w:r w:rsidR="00E31282">
          <w:rPr>
            <w:noProof/>
            <w:webHidden/>
          </w:rPr>
          <w:fldChar w:fldCharType="end"/>
        </w:r>
      </w:hyperlink>
    </w:p>
    <w:p w14:paraId="3AD0DB9C" w14:textId="4583B7A2" w:rsidR="00E31282" w:rsidRDefault="00073D7C">
      <w:pPr>
        <w:pStyle w:val="TOC3"/>
        <w:ind w:firstLine="210"/>
        <w:rPr>
          <w:rFonts w:asciiTheme="minorHAnsi" w:eastAsiaTheme="minorEastAsia" w:hAnsiTheme="minorHAnsi" w:cstheme="minorBidi"/>
          <w:noProof/>
          <w:szCs w:val="22"/>
        </w:rPr>
      </w:pPr>
      <w:hyperlink w:anchor="_Toc102634821" w:history="1">
        <w:r w:rsidR="00E31282" w:rsidRPr="00C30CDF">
          <w:rPr>
            <w:rStyle w:val="af1"/>
            <w:noProof/>
          </w:rPr>
          <w:t>5.2.1</w:t>
        </w:r>
        <w:r w:rsidR="00E31282" w:rsidRPr="00C30CDF">
          <w:rPr>
            <w:rStyle w:val="af1"/>
            <w:rFonts w:ascii="Times New Roman"/>
            <w:noProof/>
          </w:rPr>
          <w:t xml:space="preserve"> </w:t>
        </w:r>
        <w:r w:rsidR="00E31282" w:rsidRPr="00C30CDF">
          <w:rPr>
            <w:rStyle w:val="af1"/>
            <w:rFonts w:ascii="Times New Roman"/>
            <w:noProof/>
          </w:rPr>
          <w:t>数字化标识能力</w:t>
        </w:r>
        <w:r w:rsidR="00E31282">
          <w:rPr>
            <w:noProof/>
            <w:webHidden/>
          </w:rPr>
          <w:tab/>
        </w:r>
        <w:r w:rsidR="00E31282">
          <w:rPr>
            <w:noProof/>
            <w:webHidden/>
          </w:rPr>
          <w:fldChar w:fldCharType="begin"/>
        </w:r>
        <w:r w:rsidR="00E31282">
          <w:rPr>
            <w:noProof/>
            <w:webHidden/>
          </w:rPr>
          <w:instrText xml:space="preserve"> PAGEREF _Toc102634821 \h </w:instrText>
        </w:r>
        <w:r w:rsidR="00E31282">
          <w:rPr>
            <w:noProof/>
            <w:webHidden/>
          </w:rPr>
        </w:r>
        <w:r w:rsidR="00E31282">
          <w:rPr>
            <w:noProof/>
            <w:webHidden/>
          </w:rPr>
          <w:fldChar w:fldCharType="separate"/>
        </w:r>
        <w:r w:rsidR="00F46DC3">
          <w:rPr>
            <w:noProof/>
            <w:webHidden/>
          </w:rPr>
          <w:t>9</w:t>
        </w:r>
        <w:r w:rsidR="00E31282">
          <w:rPr>
            <w:noProof/>
            <w:webHidden/>
          </w:rPr>
          <w:fldChar w:fldCharType="end"/>
        </w:r>
      </w:hyperlink>
    </w:p>
    <w:p w14:paraId="7985CDA1" w14:textId="545FD8B0" w:rsidR="00E31282" w:rsidRDefault="00073D7C">
      <w:pPr>
        <w:pStyle w:val="TOC3"/>
        <w:ind w:firstLine="210"/>
        <w:rPr>
          <w:rFonts w:asciiTheme="minorHAnsi" w:eastAsiaTheme="minorEastAsia" w:hAnsiTheme="minorHAnsi" w:cstheme="minorBidi"/>
          <w:noProof/>
          <w:szCs w:val="22"/>
        </w:rPr>
      </w:pPr>
      <w:hyperlink w:anchor="_Toc102634822" w:history="1">
        <w:r w:rsidR="00E31282" w:rsidRPr="00C30CDF">
          <w:rPr>
            <w:rStyle w:val="af1"/>
            <w:noProof/>
          </w:rPr>
          <w:t>5.2.2</w:t>
        </w:r>
        <w:r w:rsidR="00E31282" w:rsidRPr="00C30CDF">
          <w:rPr>
            <w:rStyle w:val="af1"/>
            <w:rFonts w:ascii="Times New Roman"/>
            <w:noProof/>
          </w:rPr>
          <w:t xml:space="preserve"> </w:t>
        </w:r>
        <w:r w:rsidR="00E31282" w:rsidRPr="00C30CDF">
          <w:rPr>
            <w:rStyle w:val="af1"/>
            <w:rFonts w:ascii="Times New Roman"/>
            <w:noProof/>
          </w:rPr>
          <w:t>城市要素时空表达能力</w:t>
        </w:r>
        <w:r w:rsidR="00E31282">
          <w:rPr>
            <w:noProof/>
            <w:webHidden/>
          </w:rPr>
          <w:tab/>
        </w:r>
        <w:r w:rsidR="00E31282">
          <w:rPr>
            <w:noProof/>
            <w:webHidden/>
          </w:rPr>
          <w:fldChar w:fldCharType="begin"/>
        </w:r>
        <w:r w:rsidR="00E31282">
          <w:rPr>
            <w:noProof/>
            <w:webHidden/>
          </w:rPr>
          <w:instrText xml:space="preserve"> PAGEREF _Toc102634822 \h </w:instrText>
        </w:r>
        <w:r w:rsidR="00E31282">
          <w:rPr>
            <w:noProof/>
            <w:webHidden/>
          </w:rPr>
        </w:r>
        <w:r w:rsidR="00E31282">
          <w:rPr>
            <w:noProof/>
            <w:webHidden/>
          </w:rPr>
          <w:fldChar w:fldCharType="separate"/>
        </w:r>
        <w:r w:rsidR="00F46DC3">
          <w:rPr>
            <w:noProof/>
            <w:webHidden/>
          </w:rPr>
          <w:t>10</w:t>
        </w:r>
        <w:r w:rsidR="00E31282">
          <w:rPr>
            <w:noProof/>
            <w:webHidden/>
          </w:rPr>
          <w:fldChar w:fldCharType="end"/>
        </w:r>
      </w:hyperlink>
    </w:p>
    <w:p w14:paraId="1D2E9127" w14:textId="78A6A246" w:rsidR="00E31282" w:rsidRDefault="00073D7C">
      <w:pPr>
        <w:pStyle w:val="TOC2"/>
        <w:rPr>
          <w:rFonts w:asciiTheme="minorHAnsi" w:eastAsiaTheme="minorEastAsia" w:hAnsiTheme="minorHAnsi" w:cstheme="minorBidi"/>
          <w:noProof/>
          <w:szCs w:val="22"/>
        </w:rPr>
      </w:pPr>
      <w:hyperlink w:anchor="_Toc102634823" w:history="1">
        <w:r w:rsidR="00E31282" w:rsidRPr="00C30CDF">
          <w:rPr>
            <w:rStyle w:val="af1"/>
            <w:noProof/>
          </w:rPr>
          <w:t>5.3 可视化呈现能力</w:t>
        </w:r>
        <w:r w:rsidR="00E31282">
          <w:rPr>
            <w:noProof/>
            <w:webHidden/>
          </w:rPr>
          <w:tab/>
        </w:r>
        <w:r w:rsidR="00E31282">
          <w:rPr>
            <w:noProof/>
            <w:webHidden/>
          </w:rPr>
          <w:fldChar w:fldCharType="begin"/>
        </w:r>
        <w:r w:rsidR="00E31282">
          <w:rPr>
            <w:noProof/>
            <w:webHidden/>
          </w:rPr>
          <w:instrText xml:space="preserve"> PAGEREF _Toc102634823 \h </w:instrText>
        </w:r>
        <w:r w:rsidR="00E31282">
          <w:rPr>
            <w:noProof/>
            <w:webHidden/>
          </w:rPr>
        </w:r>
        <w:r w:rsidR="00E31282">
          <w:rPr>
            <w:noProof/>
            <w:webHidden/>
          </w:rPr>
          <w:fldChar w:fldCharType="separate"/>
        </w:r>
        <w:r w:rsidR="00F46DC3">
          <w:rPr>
            <w:noProof/>
            <w:webHidden/>
          </w:rPr>
          <w:t>11</w:t>
        </w:r>
        <w:r w:rsidR="00E31282">
          <w:rPr>
            <w:noProof/>
            <w:webHidden/>
          </w:rPr>
          <w:fldChar w:fldCharType="end"/>
        </w:r>
      </w:hyperlink>
    </w:p>
    <w:p w14:paraId="1E833BCB" w14:textId="0EE125A2" w:rsidR="00E31282" w:rsidRDefault="00073D7C">
      <w:pPr>
        <w:pStyle w:val="TOC3"/>
        <w:ind w:firstLine="210"/>
        <w:rPr>
          <w:rFonts w:asciiTheme="minorHAnsi" w:eastAsiaTheme="minorEastAsia" w:hAnsiTheme="minorHAnsi" w:cstheme="minorBidi"/>
          <w:noProof/>
          <w:szCs w:val="22"/>
        </w:rPr>
      </w:pPr>
      <w:hyperlink w:anchor="_Toc102634824" w:history="1">
        <w:r w:rsidR="00E31282" w:rsidRPr="00C30CDF">
          <w:rPr>
            <w:rStyle w:val="af1"/>
            <w:noProof/>
          </w:rPr>
          <w:t>5.3.1</w:t>
        </w:r>
        <w:r w:rsidR="00E31282" w:rsidRPr="00C30CDF">
          <w:rPr>
            <w:rStyle w:val="af1"/>
            <w:rFonts w:ascii="Times New Roman"/>
            <w:noProof/>
          </w:rPr>
          <w:t xml:space="preserve"> </w:t>
        </w:r>
        <w:r w:rsidR="00E31282" w:rsidRPr="00C30CDF">
          <w:rPr>
            <w:rStyle w:val="af1"/>
            <w:rFonts w:ascii="Times New Roman"/>
            <w:noProof/>
          </w:rPr>
          <w:t>场景可视化渲染</w:t>
        </w:r>
        <w:r w:rsidR="00E31282" w:rsidRPr="00C30CDF">
          <w:rPr>
            <w:rStyle w:val="af1"/>
            <w:noProof/>
          </w:rPr>
          <w:t>能力</w:t>
        </w:r>
        <w:r w:rsidR="00E31282">
          <w:rPr>
            <w:noProof/>
            <w:webHidden/>
          </w:rPr>
          <w:tab/>
        </w:r>
        <w:r w:rsidR="00E31282">
          <w:rPr>
            <w:noProof/>
            <w:webHidden/>
          </w:rPr>
          <w:fldChar w:fldCharType="begin"/>
        </w:r>
        <w:r w:rsidR="00E31282">
          <w:rPr>
            <w:noProof/>
            <w:webHidden/>
          </w:rPr>
          <w:instrText xml:space="preserve"> PAGEREF _Toc102634824 \h </w:instrText>
        </w:r>
        <w:r w:rsidR="00E31282">
          <w:rPr>
            <w:noProof/>
            <w:webHidden/>
          </w:rPr>
        </w:r>
        <w:r w:rsidR="00E31282">
          <w:rPr>
            <w:noProof/>
            <w:webHidden/>
          </w:rPr>
          <w:fldChar w:fldCharType="separate"/>
        </w:r>
        <w:r w:rsidR="00F46DC3">
          <w:rPr>
            <w:noProof/>
            <w:webHidden/>
          </w:rPr>
          <w:t>11</w:t>
        </w:r>
        <w:r w:rsidR="00E31282">
          <w:rPr>
            <w:noProof/>
            <w:webHidden/>
          </w:rPr>
          <w:fldChar w:fldCharType="end"/>
        </w:r>
      </w:hyperlink>
    </w:p>
    <w:p w14:paraId="2B999E2F" w14:textId="79FFC18D" w:rsidR="00E31282" w:rsidRDefault="00073D7C">
      <w:pPr>
        <w:pStyle w:val="TOC3"/>
        <w:ind w:firstLine="210"/>
        <w:rPr>
          <w:rFonts w:asciiTheme="minorHAnsi" w:eastAsiaTheme="minorEastAsia" w:hAnsiTheme="minorHAnsi" w:cstheme="minorBidi"/>
          <w:noProof/>
          <w:szCs w:val="22"/>
        </w:rPr>
      </w:pPr>
      <w:hyperlink w:anchor="_Toc102634825" w:history="1">
        <w:r w:rsidR="00E31282" w:rsidRPr="00C30CDF">
          <w:rPr>
            <w:rStyle w:val="af1"/>
            <w:noProof/>
          </w:rPr>
          <w:t>5.3.2</w:t>
        </w:r>
        <w:r w:rsidR="00E31282" w:rsidRPr="00C30CDF">
          <w:rPr>
            <w:rStyle w:val="af1"/>
            <w:rFonts w:ascii="Times New Roman"/>
            <w:noProof/>
          </w:rPr>
          <w:t xml:space="preserve"> </w:t>
        </w:r>
        <w:r w:rsidR="00E31282" w:rsidRPr="00C30CDF">
          <w:rPr>
            <w:rStyle w:val="af1"/>
            <w:rFonts w:ascii="Times New Roman"/>
            <w:noProof/>
          </w:rPr>
          <w:t>业务可视化渲染</w:t>
        </w:r>
        <w:r w:rsidR="00E31282" w:rsidRPr="00C30CDF">
          <w:rPr>
            <w:rStyle w:val="af1"/>
            <w:noProof/>
          </w:rPr>
          <w:t>能力</w:t>
        </w:r>
        <w:r w:rsidR="00E31282">
          <w:rPr>
            <w:noProof/>
            <w:webHidden/>
          </w:rPr>
          <w:tab/>
        </w:r>
        <w:r w:rsidR="00E31282">
          <w:rPr>
            <w:noProof/>
            <w:webHidden/>
          </w:rPr>
          <w:fldChar w:fldCharType="begin"/>
        </w:r>
        <w:r w:rsidR="00E31282">
          <w:rPr>
            <w:noProof/>
            <w:webHidden/>
          </w:rPr>
          <w:instrText xml:space="preserve"> PAGEREF _Toc102634825 \h </w:instrText>
        </w:r>
        <w:r w:rsidR="00E31282">
          <w:rPr>
            <w:noProof/>
            <w:webHidden/>
          </w:rPr>
        </w:r>
        <w:r w:rsidR="00E31282">
          <w:rPr>
            <w:noProof/>
            <w:webHidden/>
          </w:rPr>
          <w:fldChar w:fldCharType="separate"/>
        </w:r>
        <w:r w:rsidR="00F46DC3">
          <w:rPr>
            <w:noProof/>
            <w:webHidden/>
          </w:rPr>
          <w:t>11</w:t>
        </w:r>
        <w:r w:rsidR="00E31282">
          <w:rPr>
            <w:noProof/>
            <w:webHidden/>
          </w:rPr>
          <w:fldChar w:fldCharType="end"/>
        </w:r>
      </w:hyperlink>
    </w:p>
    <w:p w14:paraId="3F5636D5" w14:textId="2027FF32" w:rsidR="00E31282" w:rsidRDefault="00073D7C">
      <w:pPr>
        <w:pStyle w:val="TOC2"/>
        <w:rPr>
          <w:rFonts w:asciiTheme="minorHAnsi" w:eastAsiaTheme="minorEastAsia" w:hAnsiTheme="minorHAnsi" w:cstheme="minorBidi"/>
          <w:noProof/>
          <w:szCs w:val="22"/>
        </w:rPr>
      </w:pPr>
      <w:hyperlink w:anchor="_Toc102634826" w:history="1">
        <w:r w:rsidR="00E31282" w:rsidRPr="00C30CDF">
          <w:rPr>
            <w:rStyle w:val="af1"/>
            <w:noProof/>
          </w:rPr>
          <w:t>5.4 物联感知操控能力</w:t>
        </w:r>
        <w:r w:rsidR="00E31282">
          <w:rPr>
            <w:noProof/>
            <w:webHidden/>
          </w:rPr>
          <w:tab/>
        </w:r>
        <w:r w:rsidR="00E31282">
          <w:rPr>
            <w:noProof/>
            <w:webHidden/>
          </w:rPr>
          <w:fldChar w:fldCharType="begin"/>
        </w:r>
        <w:r w:rsidR="00E31282">
          <w:rPr>
            <w:noProof/>
            <w:webHidden/>
          </w:rPr>
          <w:instrText xml:space="preserve"> PAGEREF _Toc102634826 \h </w:instrText>
        </w:r>
        <w:r w:rsidR="00E31282">
          <w:rPr>
            <w:noProof/>
            <w:webHidden/>
          </w:rPr>
        </w:r>
        <w:r w:rsidR="00E31282">
          <w:rPr>
            <w:noProof/>
            <w:webHidden/>
          </w:rPr>
          <w:fldChar w:fldCharType="separate"/>
        </w:r>
        <w:r w:rsidR="00F46DC3">
          <w:rPr>
            <w:noProof/>
            <w:webHidden/>
          </w:rPr>
          <w:t>12</w:t>
        </w:r>
        <w:r w:rsidR="00E31282">
          <w:rPr>
            <w:noProof/>
            <w:webHidden/>
          </w:rPr>
          <w:fldChar w:fldCharType="end"/>
        </w:r>
      </w:hyperlink>
    </w:p>
    <w:p w14:paraId="69826756" w14:textId="7862C9A3" w:rsidR="00E31282" w:rsidRDefault="00073D7C">
      <w:pPr>
        <w:pStyle w:val="TOC3"/>
        <w:ind w:firstLine="210"/>
        <w:rPr>
          <w:rFonts w:asciiTheme="minorHAnsi" w:eastAsiaTheme="minorEastAsia" w:hAnsiTheme="minorHAnsi" w:cstheme="minorBidi"/>
          <w:noProof/>
          <w:szCs w:val="22"/>
        </w:rPr>
      </w:pPr>
      <w:hyperlink w:anchor="_Toc102634827" w:history="1">
        <w:r w:rsidR="00E31282" w:rsidRPr="00C30CDF">
          <w:rPr>
            <w:rStyle w:val="af1"/>
            <w:noProof/>
          </w:rPr>
          <w:t>5.4.1 全息感知能力</w:t>
        </w:r>
        <w:r w:rsidR="00E31282">
          <w:rPr>
            <w:noProof/>
            <w:webHidden/>
          </w:rPr>
          <w:tab/>
        </w:r>
        <w:r w:rsidR="00E31282">
          <w:rPr>
            <w:noProof/>
            <w:webHidden/>
          </w:rPr>
          <w:fldChar w:fldCharType="begin"/>
        </w:r>
        <w:r w:rsidR="00E31282">
          <w:rPr>
            <w:noProof/>
            <w:webHidden/>
          </w:rPr>
          <w:instrText xml:space="preserve"> PAGEREF _Toc102634827 \h </w:instrText>
        </w:r>
        <w:r w:rsidR="00E31282">
          <w:rPr>
            <w:noProof/>
            <w:webHidden/>
          </w:rPr>
        </w:r>
        <w:r w:rsidR="00E31282">
          <w:rPr>
            <w:noProof/>
            <w:webHidden/>
          </w:rPr>
          <w:fldChar w:fldCharType="separate"/>
        </w:r>
        <w:r w:rsidR="00F46DC3">
          <w:rPr>
            <w:noProof/>
            <w:webHidden/>
          </w:rPr>
          <w:t>12</w:t>
        </w:r>
        <w:r w:rsidR="00E31282">
          <w:rPr>
            <w:noProof/>
            <w:webHidden/>
          </w:rPr>
          <w:fldChar w:fldCharType="end"/>
        </w:r>
      </w:hyperlink>
    </w:p>
    <w:p w14:paraId="4AC345E7" w14:textId="6CE19258" w:rsidR="00E31282" w:rsidRDefault="00073D7C">
      <w:pPr>
        <w:pStyle w:val="TOC3"/>
        <w:ind w:firstLine="210"/>
        <w:rPr>
          <w:rFonts w:asciiTheme="minorHAnsi" w:eastAsiaTheme="minorEastAsia" w:hAnsiTheme="minorHAnsi" w:cstheme="minorBidi"/>
          <w:noProof/>
          <w:szCs w:val="22"/>
        </w:rPr>
      </w:pPr>
      <w:hyperlink w:anchor="_Toc102634828" w:history="1">
        <w:r w:rsidR="00E31282" w:rsidRPr="00C30CDF">
          <w:rPr>
            <w:rStyle w:val="af1"/>
            <w:noProof/>
          </w:rPr>
          <w:t>5.4.2</w:t>
        </w:r>
        <w:r w:rsidR="00E31282" w:rsidRPr="00C30CDF">
          <w:rPr>
            <w:rStyle w:val="af1"/>
            <w:rFonts w:ascii="Times New Roman"/>
            <w:noProof/>
          </w:rPr>
          <w:t xml:space="preserve"> </w:t>
        </w:r>
        <w:r w:rsidR="00E31282" w:rsidRPr="00C30CDF">
          <w:rPr>
            <w:rStyle w:val="af1"/>
            <w:rFonts w:ascii="Times New Roman"/>
            <w:noProof/>
          </w:rPr>
          <w:t>感知设备管理能力</w:t>
        </w:r>
        <w:r w:rsidR="00E31282">
          <w:rPr>
            <w:noProof/>
            <w:webHidden/>
          </w:rPr>
          <w:tab/>
        </w:r>
        <w:r w:rsidR="00E31282">
          <w:rPr>
            <w:noProof/>
            <w:webHidden/>
          </w:rPr>
          <w:fldChar w:fldCharType="begin"/>
        </w:r>
        <w:r w:rsidR="00E31282">
          <w:rPr>
            <w:noProof/>
            <w:webHidden/>
          </w:rPr>
          <w:instrText xml:space="preserve"> PAGEREF _Toc102634828 \h </w:instrText>
        </w:r>
        <w:r w:rsidR="00E31282">
          <w:rPr>
            <w:noProof/>
            <w:webHidden/>
          </w:rPr>
        </w:r>
        <w:r w:rsidR="00E31282">
          <w:rPr>
            <w:noProof/>
            <w:webHidden/>
          </w:rPr>
          <w:fldChar w:fldCharType="separate"/>
        </w:r>
        <w:r w:rsidR="00F46DC3">
          <w:rPr>
            <w:noProof/>
            <w:webHidden/>
          </w:rPr>
          <w:t>12</w:t>
        </w:r>
        <w:r w:rsidR="00E31282">
          <w:rPr>
            <w:noProof/>
            <w:webHidden/>
          </w:rPr>
          <w:fldChar w:fldCharType="end"/>
        </w:r>
      </w:hyperlink>
    </w:p>
    <w:p w14:paraId="405D8BD4" w14:textId="466C576F" w:rsidR="00E31282" w:rsidRDefault="00073D7C">
      <w:pPr>
        <w:pStyle w:val="TOC3"/>
        <w:ind w:firstLine="210"/>
        <w:rPr>
          <w:rFonts w:asciiTheme="minorHAnsi" w:eastAsiaTheme="minorEastAsia" w:hAnsiTheme="minorHAnsi" w:cstheme="minorBidi"/>
          <w:noProof/>
          <w:szCs w:val="22"/>
        </w:rPr>
      </w:pPr>
      <w:hyperlink w:anchor="_Toc102634829" w:history="1">
        <w:r w:rsidR="00E31282" w:rsidRPr="00C30CDF">
          <w:rPr>
            <w:rStyle w:val="af1"/>
            <w:noProof/>
          </w:rPr>
          <w:t>5.4.3</w:t>
        </w:r>
        <w:r w:rsidR="00E31282" w:rsidRPr="00C30CDF">
          <w:rPr>
            <w:rStyle w:val="af1"/>
            <w:rFonts w:ascii="Times New Roman"/>
            <w:noProof/>
          </w:rPr>
          <w:t xml:space="preserve"> </w:t>
        </w:r>
        <w:r w:rsidR="00E31282" w:rsidRPr="00C30CDF">
          <w:rPr>
            <w:rStyle w:val="af1"/>
            <w:rFonts w:ascii="Times New Roman"/>
            <w:noProof/>
          </w:rPr>
          <w:t>远程操控能力</w:t>
        </w:r>
        <w:r w:rsidR="00E31282">
          <w:rPr>
            <w:noProof/>
            <w:webHidden/>
          </w:rPr>
          <w:tab/>
        </w:r>
        <w:r w:rsidR="00E31282">
          <w:rPr>
            <w:noProof/>
            <w:webHidden/>
          </w:rPr>
          <w:fldChar w:fldCharType="begin"/>
        </w:r>
        <w:r w:rsidR="00E31282">
          <w:rPr>
            <w:noProof/>
            <w:webHidden/>
          </w:rPr>
          <w:instrText xml:space="preserve"> PAGEREF _Toc102634829 \h </w:instrText>
        </w:r>
        <w:r w:rsidR="00E31282">
          <w:rPr>
            <w:noProof/>
            <w:webHidden/>
          </w:rPr>
        </w:r>
        <w:r w:rsidR="00E31282">
          <w:rPr>
            <w:noProof/>
            <w:webHidden/>
          </w:rPr>
          <w:fldChar w:fldCharType="separate"/>
        </w:r>
        <w:r w:rsidR="00F46DC3">
          <w:rPr>
            <w:noProof/>
            <w:webHidden/>
          </w:rPr>
          <w:t>13</w:t>
        </w:r>
        <w:r w:rsidR="00E31282">
          <w:rPr>
            <w:noProof/>
            <w:webHidden/>
          </w:rPr>
          <w:fldChar w:fldCharType="end"/>
        </w:r>
      </w:hyperlink>
    </w:p>
    <w:p w14:paraId="5FCA26D8" w14:textId="05A795FE" w:rsidR="00E31282" w:rsidRDefault="00073D7C">
      <w:pPr>
        <w:pStyle w:val="TOC2"/>
        <w:rPr>
          <w:rFonts w:asciiTheme="minorHAnsi" w:eastAsiaTheme="minorEastAsia" w:hAnsiTheme="minorHAnsi" w:cstheme="minorBidi"/>
          <w:noProof/>
          <w:szCs w:val="22"/>
        </w:rPr>
      </w:pPr>
      <w:hyperlink w:anchor="_Toc102634830" w:history="1">
        <w:r w:rsidR="00E31282" w:rsidRPr="00C30CDF">
          <w:rPr>
            <w:rStyle w:val="af1"/>
            <w:noProof/>
          </w:rPr>
          <w:t>5.5 空间分析计算能力</w:t>
        </w:r>
        <w:r w:rsidR="00E31282">
          <w:rPr>
            <w:noProof/>
            <w:webHidden/>
          </w:rPr>
          <w:tab/>
        </w:r>
        <w:r w:rsidR="00E31282">
          <w:rPr>
            <w:noProof/>
            <w:webHidden/>
          </w:rPr>
          <w:fldChar w:fldCharType="begin"/>
        </w:r>
        <w:r w:rsidR="00E31282">
          <w:rPr>
            <w:noProof/>
            <w:webHidden/>
          </w:rPr>
          <w:instrText xml:space="preserve"> PAGEREF _Toc102634830 \h </w:instrText>
        </w:r>
        <w:r w:rsidR="00E31282">
          <w:rPr>
            <w:noProof/>
            <w:webHidden/>
          </w:rPr>
        </w:r>
        <w:r w:rsidR="00E31282">
          <w:rPr>
            <w:noProof/>
            <w:webHidden/>
          </w:rPr>
          <w:fldChar w:fldCharType="separate"/>
        </w:r>
        <w:r w:rsidR="00F46DC3">
          <w:rPr>
            <w:noProof/>
            <w:webHidden/>
          </w:rPr>
          <w:t>13</w:t>
        </w:r>
        <w:r w:rsidR="00E31282">
          <w:rPr>
            <w:noProof/>
            <w:webHidden/>
          </w:rPr>
          <w:fldChar w:fldCharType="end"/>
        </w:r>
      </w:hyperlink>
    </w:p>
    <w:p w14:paraId="69411CB6" w14:textId="5C4C3276" w:rsidR="00E31282" w:rsidRDefault="00073D7C">
      <w:pPr>
        <w:pStyle w:val="TOC3"/>
        <w:ind w:firstLine="210"/>
        <w:rPr>
          <w:rFonts w:asciiTheme="minorHAnsi" w:eastAsiaTheme="minorEastAsia" w:hAnsiTheme="minorHAnsi" w:cstheme="minorBidi"/>
          <w:noProof/>
          <w:szCs w:val="22"/>
        </w:rPr>
      </w:pPr>
      <w:hyperlink w:anchor="_Toc102634831" w:history="1">
        <w:r w:rsidR="00E31282" w:rsidRPr="00C30CDF">
          <w:rPr>
            <w:rStyle w:val="af1"/>
            <w:noProof/>
          </w:rPr>
          <w:t>5.5.1</w:t>
        </w:r>
        <w:r w:rsidR="00E31282" w:rsidRPr="00C30CDF">
          <w:rPr>
            <w:rStyle w:val="af1"/>
            <w:rFonts w:ascii="Times New Roman"/>
            <w:noProof/>
          </w:rPr>
          <w:t xml:space="preserve"> </w:t>
        </w:r>
        <w:r w:rsidR="00E31282" w:rsidRPr="00C30CDF">
          <w:rPr>
            <w:rStyle w:val="af1"/>
            <w:rFonts w:ascii="Times New Roman"/>
            <w:noProof/>
          </w:rPr>
          <w:t>矢量空间分析能力</w:t>
        </w:r>
        <w:r w:rsidR="00E31282">
          <w:rPr>
            <w:noProof/>
            <w:webHidden/>
          </w:rPr>
          <w:tab/>
        </w:r>
        <w:r w:rsidR="00E31282">
          <w:rPr>
            <w:noProof/>
            <w:webHidden/>
          </w:rPr>
          <w:fldChar w:fldCharType="begin"/>
        </w:r>
        <w:r w:rsidR="00E31282">
          <w:rPr>
            <w:noProof/>
            <w:webHidden/>
          </w:rPr>
          <w:instrText xml:space="preserve"> PAGEREF _Toc102634831 \h </w:instrText>
        </w:r>
        <w:r w:rsidR="00E31282">
          <w:rPr>
            <w:noProof/>
            <w:webHidden/>
          </w:rPr>
        </w:r>
        <w:r w:rsidR="00E31282">
          <w:rPr>
            <w:noProof/>
            <w:webHidden/>
          </w:rPr>
          <w:fldChar w:fldCharType="separate"/>
        </w:r>
        <w:r w:rsidR="00F46DC3">
          <w:rPr>
            <w:noProof/>
            <w:webHidden/>
          </w:rPr>
          <w:t>13</w:t>
        </w:r>
        <w:r w:rsidR="00E31282">
          <w:rPr>
            <w:noProof/>
            <w:webHidden/>
          </w:rPr>
          <w:fldChar w:fldCharType="end"/>
        </w:r>
      </w:hyperlink>
    </w:p>
    <w:p w14:paraId="01F74FB5" w14:textId="05A52A7D" w:rsidR="00E31282" w:rsidRDefault="00073D7C">
      <w:pPr>
        <w:pStyle w:val="TOC3"/>
        <w:ind w:firstLine="210"/>
        <w:rPr>
          <w:rFonts w:asciiTheme="minorHAnsi" w:eastAsiaTheme="minorEastAsia" w:hAnsiTheme="minorHAnsi" w:cstheme="minorBidi"/>
          <w:noProof/>
          <w:szCs w:val="22"/>
        </w:rPr>
      </w:pPr>
      <w:hyperlink w:anchor="_Toc102634832" w:history="1">
        <w:r w:rsidR="00E31282" w:rsidRPr="00C30CDF">
          <w:rPr>
            <w:rStyle w:val="af1"/>
            <w:noProof/>
          </w:rPr>
          <w:t>5.5.2</w:t>
        </w:r>
        <w:r w:rsidR="00E31282" w:rsidRPr="00C30CDF">
          <w:rPr>
            <w:rStyle w:val="af1"/>
            <w:rFonts w:ascii="Times New Roman"/>
            <w:noProof/>
          </w:rPr>
          <w:t xml:space="preserve"> </w:t>
        </w:r>
        <w:r w:rsidR="00E31282" w:rsidRPr="00C30CDF">
          <w:rPr>
            <w:rStyle w:val="af1"/>
            <w:rFonts w:ascii="Times New Roman"/>
            <w:noProof/>
          </w:rPr>
          <w:t>栅格空间分析能力</w:t>
        </w:r>
        <w:r w:rsidR="00E31282">
          <w:rPr>
            <w:noProof/>
            <w:webHidden/>
          </w:rPr>
          <w:tab/>
        </w:r>
        <w:r w:rsidR="00E31282">
          <w:rPr>
            <w:noProof/>
            <w:webHidden/>
          </w:rPr>
          <w:fldChar w:fldCharType="begin"/>
        </w:r>
        <w:r w:rsidR="00E31282">
          <w:rPr>
            <w:noProof/>
            <w:webHidden/>
          </w:rPr>
          <w:instrText xml:space="preserve"> PAGEREF _Toc102634832 \h </w:instrText>
        </w:r>
        <w:r w:rsidR="00E31282">
          <w:rPr>
            <w:noProof/>
            <w:webHidden/>
          </w:rPr>
        </w:r>
        <w:r w:rsidR="00E31282">
          <w:rPr>
            <w:noProof/>
            <w:webHidden/>
          </w:rPr>
          <w:fldChar w:fldCharType="separate"/>
        </w:r>
        <w:r w:rsidR="00F46DC3">
          <w:rPr>
            <w:noProof/>
            <w:webHidden/>
          </w:rPr>
          <w:t>13</w:t>
        </w:r>
        <w:r w:rsidR="00E31282">
          <w:rPr>
            <w:noProof/>
            <w:webHidden/>
          </w:rPr>
          <w:fldChar w:fldCharType="end"/>
        </w:r>
      </w:hyperlink>
    </w:p>
    <w:p w14:paraId="07B98137" w14:textId="54250B91" w:rsidR="00E31282" w:rsidRDefault="00073D7C">
      <w:pPr>
        <w:pStyle w:val="TOC3"/>
        <w:ind w:firstLine="210"/>
        <w:rPr>
          <w:rFonts w:asciiTheme="minorHAnsi" w:eastAsiaTheme="minorEastAsia" w:hAnsiTheme="minorHAnsi" w:cstheme="minorBidi"/>
          <w:noProof/>
          <w:szCs w:val="22"/>
        </w:rPr>
      </w:pPr>
      <w:hyperlink w:anchor="_Toc102634833" w:history="1">
        <w:r w:rsidR="00E31282" w:rsidRPr="00C30CDF">
          <w:rPr>
            <w:rStyle w:val="af1"/>
            <w:noProof/>
          </w:rPr>
          <w:t>5.5.3</w:t>
        </w:r>
        <w:r w:rsidR="00E31282" w:rsidRPr="00C30CDF">
          <w:rPr>
            <w:rStyle w:val="af1"/>
            <w:rFonts w:ascii="Times New Roman"/>
            <w:noProof/>
          </w:rPr>
          <w:t xml:space="preserve"> </w:t>
        </w:r>
        <w:r w:rsidR="00E31282" w:rsidRPr="00C30CDF">
          <w:rPr>
            <w:rStyle w:val="af1"/>
            <w:rFonts w:ascii="Times New Roman"/>
            <w:noProof/>
          </w:rPr>
          <w:t>三维空间分析能力</w:t>
        </w:r>
        <w:r w:rsidR="00E31282">
          <w:rPr>
            <w:noProof/>
            <w:webHidden/>
          </w:rPr>
          <w:tab/>
        </w:r>
        <w:r w:rsidR="00E31282">
          <w:rPr>
            <w:noProof/>
            <w:webHidden/>
          </w:rPr>
          <w:fldChar w:fldCharType="begin"/>
        </w:r>
        <w:r w:rsidR="00E31282">
          <w:rPr>
            <w:noProof/>
            <w:webHidden/>
          </w:rPr>
          <w:instrText xml:space="preserve"> PAGEREF _Toc102634833 \h </w:instrText>
        </w:r>
        <w:r w:rsidR="00E31282">
          <w:rPr>
            <w:noProof/>
            <w:webHidden/>
          </w:rPr>
        </w:r>
        <w:r w:rsidR="00E31282">
          <w:rPr>
            <w:noProof/>
            <w:webHidden/>
          </w:rPr>
          <w:fldChar w:fldCharType="separate"/>
        </w:r>
        <w:r w:rsidR="00F46DC3">
          <w:rPr>
            <w:noProof/>
            <w:webHidden/>
          </w:rPr>
          <w:t>13</w:t>
        </w:r>
        <w:r w:rsidR="00E31282">
          <w:rPr>
            <w:noProof/>
            <w:webHidden/>
          </w:rPr>
          <w:fldChar w:fldCharType="end"/>
        </w:r>
      </w:hyperlink>
    </w:p>
    <w:p w14:paraId="729EBFC5" w14:textId="3ABCDF85" w:rsidR="00E31282" w:rsidRDefault="00073D7C">
      <w:pPr>
        <w:pStyle w:val="TOC3"/>
        <w:ind w:firstLine="210"/>
        <w:rPr>
          <w:rFonts w:asciiTheme="minorHAnsi" w:eastAsiaTheme="minorEastAsia" w:hAnsiTheme="minorHAnsi" w:cstheme="minorBidi"/>
          <w:noProof/>
          <w:szCs w:val="22"/>
        </w:rPr>
      </w:pPr>
      <w:hyperlink w:anchor="_Toc102634834" w:history="1">
        <w:r w:rsidR="00E31282" w:rsidRPr="00C30CDF">
          <w:rPr>
            <w:rStyle w:val="af1"/>
            <w:noProof/>
          </w:rPr>
          <w:t>5.5.4</w:t>
        </w:r>
        <w:r w:rsidR="00E31282" w:rsidRPr="00C30CDF">
          <w:rPr>
            <w:rStyle w:val="af1"/>
            <w:rFonts w:ascii="Times New Roman"/>
            <w:noProof/>
          </w:rPr>
          <w:t xml:space="preserve"> </w:t>
        </w:r>
        <w:r w:rsidR="00E31282" w:rsidRPr="00C30CDF">
          <w:rPr>
            <w:rStyle w:val="af1"/>
            <w:rFonts w:ascii="Times New Roman"/>
            <w:noProof/>
          </w:rPr>
          <w:t>时空数据计算能力</w:t>
        </w:r>
        <w:r w:rsidR="00E31282">
          <w:rPr>
            <w:noProof/>
            <w:webHidden/>
          </w:rPr>
          <w:tab/>
        </w:r>
        <w:r w:rsidR="00E31282">
          <w:rPr>
            <w:noProof/>
            <w:webHidden/>
          </w:rPr>
          <w:fldChar w:fldCharType="begin"/>
        </w:r>
        <w:r w:rsidR="00E31282">
          <w:rPr>
            <w:noProof/>
            <w:webHidden/>
          </w:rPr>
          <w:instrText xml:space="preserve"> PAGEREF _Toc102634834 \h </w:instrText>
        </w:r>
        <w:r w:rsidR="00E31282">
          <w:rPr>
            <w:noProof/>
            <w:webHidden/>
          </w:rPr>
        </w:r>
        <w:r w:rsidR="00E31282">
          <w:rPr>
            <w:noProof/>
            <w:webHidden/>
          </w:rPr>
          <w:fldChar w:fldCharType="separate"/>
        </w:r>
        <w:r w:rsidR="00F46DC3">
          <w:rPr>
            <w:noProof/>
            <w:webHidden/>
          </w:rPr>
          <w:t>14</w:t>
        </w:r>
        <w:r w:rsidR="00E31282">
          <w:rPr>
            <w:noProof/>
            <w:webHidden/>
          </w:rPr>
          <w:fldChar w:fldCharType="end"/>
        </w:r>
      </w:hyperlink>
    </w:p>
    <w:p w14:paraId="4F2FE084" w14:textId="40A87116" w:rsidR="00E31282" w:rsidRDefault="00073D7C">
      <w:pPr>
        <w:pStyle w:val="TOC2"/>
        <w:rPr>
          <w:rFonts w:asciiTheme="minorHAnsi" w:eastAsiaTheme="minorEastAsia" w:hAnsiTheme="minorHAnsi" w:cstheme="minorBidi"/>
          <w:noProof/>
          <w:szCs w:val="22"/>
        </w:rPr>
      </w:pPr>
      <w:hyperlink w:anchor="_Toc102634835" w:history="1">
        <w:r w:rsidR="00E31282" w:rsidRPr="00C30CDF">
          <w:rPr>
            <w:rStyle w:val="af1"/>
            <w:noProof/>
          </w:rPr>
          <w:t>5.6 虚实融合互动能力</w:t>
        </w:r>
        <w:r w:rsidR="00E31282">
          <w:rPr>
            <w:noProof/>
            <w:webHidden/>
          </w:rPr>
          <w:tab/>
        </w:r>
        <w:r w:rsidR="00E31282">
          <w:rPr>
            <w:noProof/>
            <w:webHidden/>
          </w:rPr>
          <w:fldChar w:fldCharType="begin"/>
        </w:r>
        <w:r w:rsidR="00E31282">
          <w:rPr>
            <w:noProof/>
            <w:webHidden/>
          </w:rPr>
          <w:instrText xml:space="preserve"> PAGEREF _Toc102634835 \h </w:instrText>
        </w:r>
        <w:r w:rsidR="00E31282">
          <w:rPr>
            <w:noProof/>
            <w:webHidden/>
          </w:rPr>
        </w:r>
        <w:r w:rsidR="00E31282">
          <w:rPr>
            <w:noProof/>
            <w:webHidden/>
          </w:rPr>
          <w:fldChar w:fldCharType="separate"/>
        </w:r>
        <w:r w:rsidR="00F46DC3">
          <w:rPr>
            <w:noProof/>
            <w:webHidden/>
          </w:rPr>
          <w:t>14</w:t>
        </w:r>
        <w:r w:rsidR="00E31282">
          <w:rPr>
            <w:noProof/>
            <w:webHidden/>
          </w:rPr>
          <w:fldChar w:fldCharType="end"/>
        </w:r>
      </w:hyperlink>
    </w:p>
    <w:p w14:paraId="7AC51186" w14:textId="44F95E42" w:rsidR="00E31282" w:rsidRDefault="00073D7C">
      <w:pPr>
        <w:pStyle w:val="TOC3"/>
        <w:ind w:firstLine="210"/>
        <w:rPr>
          <w:rFonts w:asciiTheme="minorHAnsi" w:eastAsiaTheme="minorEastAsia" w:hAnsiTheme="minorHAnsi" w:cstheme="minorBidi"/>
          <w:noProof/>
          <w:szCs w:val="22"/>
        </w:rPr>
      </w:pPr>
      <w:hyperlink w:anchor="_Toc102634836" w:history="1">
        <w:r w:rsidR="00E31282" w:rsidRPr="00C30CDF">
          <w:rPr>
            <w:rStyle w:val="af1"/>
            <w:noProof/>
          </w:rPr>
          <w:t>5.6.1</w:t>
        </w:r>
        <w:r w:rsidR="00E31282" w:rsidRPr="00C30CDF">
          <w:rPr>
            <w:rStyle w:val="af1"/>
            <w:rFonts w:ascii="Times New Roman"/>
            <w:noProof/>
          </w:rPr>
          <w:t xml:space="preserve"> </w:t>
        </w:r>
        <w:r w:rsidR="00E31282" w:rsidRPr="00C30CDF">
          <w:rPr>
            <w:rStyle w:val="af1"/>
            <w:rFonts w:ascii="Times New Roman"/>
            <w:noProof/>
          </w:rPr>
          <w:t>视频虚实融合</w:t>
        </w:r>
        <w:r w:rsidR="00E31282" w:rsidRPr="00C30CDF">
          <w:rPr>
            <w:rStyle w:val="af1"/>
            <w:noProof/>
          </w:rPr>
          <w:t>能力</w:t>
        </w:r>
        <w:r w:rsidR="00E31282">
          <w:rPr>
            <w:noProof/>
            <w:webHidden/>
          </w:rPr>
          <w:tab/>
        </w:r>
        <w:r w:rsidR="00E31282">
          <w:rPr>
            <w:noProof/>
            <w:webHidden/>
          </w:rPr>
          <w:fldChar w:fldCharType="begin"/>
        </w:r>
        <w:r w:rsidR="00E31282">
          <w:rPr>
            <w:noProof/>
            <w:webHidden/>
          </w:rPr>
          <w:instrText xml:space="preserve"> PAGEREF _Toc102634836 \h </w:instrText>
        </w:r>
        <w:r w:rsidR="00E31282">
          <w:rPr>
            <w:noProof/>
            <w:webHidden/>
          </w:rPr>
        </w:r>
        <w:r w:rsidR="00E31282">
          <w:rPr>
            <w:noProof/>
            <w:webHidden/>
          </w:rPr>
          <w:fldChar w:fldCharType="separate"/>
        </w:r>
        <w:r w:rsidR="00F46DC3">
          <w:rPr>
            <w:noProof/>
            <w:webHidden/>
          </w:rPr>
          <w:t>14</w:t>
        </w:r>
        <w:r w:rsidR="00E31282">
          <w:rPr>
            <w:noProof/>
            <w:webHidden/>
          </w:rPr>
          <w:fldChar w:fldCharType="end"/>
        </w:r>
      </w:hyperlink>
    </w:p>
    <w:p w14:paraId="753E3F42" w14:textId="34DBEF8D" w:rsidR="00E31282" w:rsidRDefault="00073D7C">
      <w:pPr>
        <w:pStyle w:val="TOC3"/>
        <w:ind w:firstLine="210"/>
        <w:rPr>
          <w:rFonts w:asciiTheme="minorHAnsi" w:eastAsiaTheme="minorEastAsia" w:hAnsiTheme="minorHAnsi" w:cstheme="minorBidi"/>
          <w:noProof/>
          <w:szCs w:val="22"/>
        </w:rPr>
      </w:pPr>
      <w:hyperlink w:anchor="_Toc102634837" w:history="1">
        <w:r w:rsidR="00E31282" w:rsidRPr="00C30CDF">
          <w:rPr>
            <w:rStyle w:val="af1"/>
            <w:noProof/>
          </w:rPr>
          <w:t>5.6.2</w:t>
        </w:r>
        <w:r w:rsidR="00E31282" w:rsidRPr="00C30CDF">
          <w:rPr>
            <w:rStyle w:val="af1"/>
            <w:rFonts w:ascii="Times New Roman"/>
            <w:noProof/>
          </w:rPr>
          <w:t xml:space="preserve"> </w:t>
        </w:r>
        <w:r w:rsidR="00E31282" w:rsidRPr="00C30CDF">
          <w:rPr>
            <w:rStyle w:val="af1"/>
            <w:rFonts w:ascii="Times New Roman"/>
            <w:noProof/>
          </w:rPr>
          <w:t>人机交互能力</w:t>
        </w:r>
        <w:r w:rsidR="00E31282">
          <w:rPr>
            <w:noProof/>
            <w:webHidden/>
          </w:rPr>
          <w:tab/>
        </w:r>
        <w:r w:rsidR="00E31282">
          <w:rPr>
            <w:noProof/>
            <w:webHidden/>
          </w:rPr>
          <w:fldChar w:fldCharType="begin"/>
        </w:r>
        <w:r w:rsidR="00E31282">
          <w:rPr>
            <w:noProof/>
            <w:webHidden/>
          </w:rPr>
          <w:instrText xml:space="preserve"> PAGEREF _Toc102634837 \h </w:instrText>
        </w:r>
        <w:r w:rsidR="00E31282">
          <w:rPr>
            <w:noProof/>
            <w:webHidden/>
          </w:rPr>
        </w:r>
        <w:r w:rsidR="00E31282">
          <w:rPr>
            <w:noProof/>
            <w:webHidden/>
          </w:rPr>
          <w:fldChar w:fldCharType="separate"/>
        </w:r>
        <w:r w:rsidR="00F46DC3">
          <w:rPr>
            <w:noProof/>
            <w:webHidden/>
          </w:rPr>
          <w:t>15</w:t>
        </w:r>
        <w:r w:rsidR="00E31282">
          <w:rPr>
            <w:noProof/>
            <w:webHidden/>
          </w:rPr>
          <w:fldChar w:fldCharType="end"/>
        </w:r>
      </w:hyperlink>
    </w:p>
    <w:p w14:paraId="700DB14C" w14:textId="2F4A35D6" w:rsidR="00E31282" w:rsidRDefault="00073D7C">
      <w:pPr>
        <w:pStyle w:val="TOC2"/>
        <w:rPr>
          <w:rFonts w:asciiTheme="minorHAnsi" w:eastAsiaTheme="minorEastAsia" w:hAnsiTheme="minorHAnsi" w:cstheme="minorBidi"/>
          <w:noProof/>
          <w:szCs w:val="22"/>
        </w:rPr>
      </w:pPr>
      <w:hyperlink w:anchor="_Toc102634838" w:history="1">
        <w:r w:rsidR="00E31282" w:rsidRPr="00C30CDF">
          <w:rPr>
            <w:rStyle w:val="af1"/>
            <w:noProof/>
          </w:rPr>
          <w:t>5.7 模拟仿真推演能力</w:t>
        </w:r>
        <w:r w:rsidR="00E31282">
          <w:rPr>
            <w:noProof/>
            <w:webHidden/>
          </w:rPr>
          <w:tab/>
        </w:r>
        <w:r w:rsidR="00E31282">
          <w:rPr>
            <w:noProof/>
            <w:webHidden/>
          </w:rPr>
          <w:fldChar w:fldCharType="begin"/>
        </w:r>
        <w:r w:rsidR="00E31282">
          <w:rPr>
            <w:noProof/>
            <w:webHidden/>
          </w:rPr>
          <w:instrText xml:space="preserve"> PAGEREF _Toc102634838 \h </w:instrText>
        </w:r>
        <w:r w:rsidR="00E31282">
          <w:rPr>
            <w:noProof/>
            <w:webHidden/>
          </w:rPr>
        </w:r>
        <w:r w:rsidR="00E31282">
          <w:rPr>
            <w:noProof/>
            <w:webHidden/>
          </w:rPr>
          <w:fldChar w:fldCharType="separate"/>
        </w:r>
        <w:r w:rsidR="00F46DC3">
          <w:rPr>
            <w:noProof/>
            <w:webHidden/>
          </w:rPr>
          <w:t>15</w:t>
        </w:r>
        <w:r w:rsidR="00E31282">
          <w:rPr>
            <w:noProof/>
            <w:webHidden/>
          </w:rPr>
          <w:fldChar w:fldCharType="end"/>
        </w:r>
      </w:hyperlink>
    </w:p>
    <w:p w14:paraId="5857A738" w14:textId="17E6C265" w:rsidR="00E31282" w:rsidRDefault="00073D7C">
      <w:pPr>
        <w:pStyle w:val="TOC3"/>
        <w:ind w:firstLine="210"/>
        <w:rPr>
          <w:rFonts w:asciiTheme="minorHAnsi" w:eastAsiaTheme="minorEastAsia" w:hAnsiTheme="minorHAnsi" w:cstheme="minorBidi"/>
          <w:noProof/>
          <w:szCs w:val="22"/>
        </w:rPr>
      </w:pPr>
      <w:hyperlink w:anchor="_Toc102634839" w:history="1">
        <w:r w:rsidR="00E31282" w:rsidRPr="00C30CDF">
          <w:rPr>
            <w:rStyle w:val="af1"/>
            <w:noProof/>
          </w:rPr>
          <w:t>5.7.1</w:t>
        </w:r>
        <w:r w:rsidR="00E31282" w:rsidRPr="00C30CDF">
          <w:rPr>
            <w:rStyle w:val="af1"/>
            <w:rFonts w:ascii="Times New Roman"/>
            <w:noProof/>
          </w:rPr>
          <w:t xml:space="preserve"> </w:t>
        </w:r>
        <w:r w:rsidR="00E31282" w:rsidRPr="00C30CDF">
          <w:rPr>
            <w:rStyle w:val="af1"/>
            <w:rFonts w:ascii="Times New Roman"/>
            <w:noProof/>
          </w:rPr>
          <w:t>算法模型构建能力</w:t>
        </w:r>
        <w:r w:rsidR="00E31282">
          <w:rPr>
            <w:noProof/>
            <w:webHidden/>
          </w:rPr>
          <w:tab/>
        </w:r>
        <w:r w:rsidR="00E31282">
          <w:rPr>
            <w:noProof/>
            <w:webHidden/>
          </w:rPr>
          <w:fldChar w:fldCharType="begin"/>
        </w:r>
        <w:r w:rsidR="00E31282">
          <w:rPr>
            <w:noProof/>
            <w:webHidden/>
          </w:rPr>
          <w:instrText xml:space="preserve"> PAGEREF _Toc102634839 \h </w:instrText>
        </w:r>
        <w:r w:rsidR="00E31282">
          <w:rPr>
            <w:noProof/>
            <w:webHidden/>
          </w:rPr>
        </w:r>
        <w:r w:rsidR="00E31282">
          <w:rPr>
            <w:noProof/>
            <w:webHidden/>
          </w:rPr>
          <w:fldChar w:fldCharType="separate"/>
        </w:r>
        <w:r w:rsidR="00F46DC3">
          <w:rPr>
            <w:noProof/>
            <w:webHidden/>
          </w:rPr>
          <w:t>15</w:t>
        </w:r>
        <w:r w:rsidR="00E31282">
          <w:rPr>
            <w:noProof/>
            <w:webHidden/>
          </w:rPr>
          <w:fldChar w:fldCharType="end"/>
        </w:r>
      </w:hyperlink>
    </w:p>
    <w:p w14:paraId="35B6FDDD" w14:textId="75B28F69" w:rsidR="00E31282" w:rsidRDefault="00073D7C">
      <w:pPr>
        <w:pStyle w:val="TOC3"/>
        <w:ind w:firstLine="210"/>
        <w:rPr>
          <w:rFonts w:asciiTheme="minorHAnsi" w:eastAsiaTheme="minorEastAsia" w:hAnsiTheme="minorHAnsi" w:cstheme="minorBidi"/>
          <w:noProof/>
          <w:szCs w:val="22"/>
        </w:rPr>
      </w:pPr>
      <w:hyperlink w:anchor="_Toc102634840" w:history="1">
        <w:r w:rsidR="00E31282" w:rsidRPr="00C30CDF">
          <w:rPr>
            <w:rStyle w:val="af1"/>
            <w:noProof/>
          </w:rPr>
          <w:t>5.7.2 可提供模型融合及定制化开发能力。</w:t>
        </w:r>
        <w:r w:rsidR="00E31282" w:rsidRPr="00C30CDF">
          <w:rPr>
            <w:rStyle w:val="af1"/>
            <w:rFonts w:ascii="Times New Roman"/>
            <w:noProof/>
          </w:rPr>
          <w:t>仿真推演过程管理能力</w:t>
        </w:r>
        <w:r w:rsidR="00E31282">
          <w:rPr>
            <w:noProof/>
            <w:webHidden/>
          </w:rPr>
          <w:tab/>
        </w:r>
        <w:r w:rsidR="00E31282">
          <w:rPr>
            <w:noProof/>
            <w:webHidden/>
          </w:rPr>
          <w:fldChar w:fldCharType="begin"/>
        </w:r>
        <w:r w:rsidR="00E31282">
          <w:rPr>
            <w:noProof/>
            <w:webHidden/>
          </w:rPr>
          <w:instrText xml:space="preserve"> PAGEREF _Toc102634840 \h </w:instrText>
        </w:r>
        <w:r w:rsidR="00E31282">
          <w:rPr>
            <w:noProof/>
            <w:webHidden/>
          </w:rPr>
        </w:r>
        <w:r w:rsidR="00E31282">
          <w:rPr>
            <w:noProof/>
            <w:webHidden/>
          </w:rPr>
          <w:fldChar w:fldCharType="separate"/>
        </w:r>
        <w:r w:rsidR="00F46DC3">
          <w:rPr>
            <w:noProof/>
            <w:webHidden/>
          </w:rPr>
          <w:t>15</w:t>
        </w:r>
        <w:r w:rsidR="00E31282">
          <w:rPr>
            <w:noProof/>
            <w:webHidden/>
          </w:rPr>
          <w:fldChar w:fldCharType="end"/>
        </w:r>
      </w:hyperlink>
    </w:p>
    <w:p w14:paraId="4835DE0D" w14:textId="24DECA9A" w:rsidR="00E31282" w:rsidRDefault="00073D7C">
      <w:pPr>
        <w:pStyle w:val="TOC3"/>
        <w:ind w:firstLine="210"/>
        <w:rPr>
          <w:rFonts w:asciiTheme="minorHAnsi" w:eastAsiaTheme="minorEastAsia" w:hAnsiTheme="minorHAnsi" w:cstheme="minorBidi"/>
          <w:noProof/>
          <w:szCs w:val="22"/>
        </w:rPr>
      </w:pPr>
      <w:hyperlink w:anchor="_Toc102634841" w:history="1">
        <w:r w:rsidR="00E31282" w:rsidRPr="00C30CDF">
          <w:rPr>
            <w:rStyle w:val="af1"/>
            <w:noProof/>
          </w:rPr>
          <w:t>5.7.3</w:t>
        </w:r>
        <w:r w:rsidR="00E31282" w:rsidRPr="00C30CDF">
          <w:rPr>
            <w:rStyle w:val="af1"/>
            <w:rFonts w:ascii="Times New Roman"/>
            <w:noProof/>
          </w:rPr>
          <w:t xml:space="preserve"> </w:t>
        </w:r>
        <w:r w:rsidR="00E31282" w:rsidRPr="00C30CDF">
          <w:rPr>
            <w:rStyle w:val="af1"/>
            <w:rFonts w:ascii="Times New Roman"/>
            <w:noProof/>
          </w:rPr>
          <w:t>仿真推演应用能力</w:t>
        </w:r>
        <w:r w:rsidR="00E31282">
          <w:rPr>
            <w:noProof/>
            <w:webHidden/>
          </w:rPr>
          <w:tab/>
        </w:r>
        <w:r w:rsidR="00E31282">
          <w:rPr>
            <w:noProof/>
            <w:webHidden/>
          </w:rPr>
          <w:fldChar w:fldCharType="begin"/>
        </w:r>
        <w:r w:rsidR="00E31282">
          <w:rPr>
            <w:noProof/>
            <w:webHidden/>
          </w:rPr>
          <w:instrText xml:space="preserve"> PAGEREF _Toc102634841 \h </w:instrText>
        </w:r>
        <w:r w:rsidR="00E31282">
          <w:rPr>
            <w:noProof/>
            <w:webHidden/>
          </w:rPr>
        </w:r>
        <w:r w:rsidR="00E31282">
          <w:rPr>
            <w:noProof/>
            <w:webHidden/>
          </w:rPr>
          <w:fldChar w:fldCharType="separate"/>
        </w:r>
        <w:r w:rsidR="00F46DC3">
          <w:rPr>
            <w:noProof/>
            <w:webHidden/>
          </w:rPr>
          <w:t>16</w:t>
        </w:r>
        <w:r w:rsidR="00E31282">
          <w:rPr>
            <w:noProof/>
            <w:webHidden/>
          </w:rPr>
          <w:fldChar w:fldCharType="end"/>
        </w:r>
      </w:hyperlink>
    </w:p>
    <w:p w14:paraId="55947F99" w14:textId="6B0E01E5" w:rsidR="00E31282" w:rsidRDefault="00073D7C">
      <w:pPr>
        <w:pStyle w:val="TOC2"/>
        <w:rPr>
          <w:rFonts w:asciiTheme="minorHAnsi" w:eastAsiaTheme="minorEastAsia" w:hAnsiTheme="minorHAnsi" w:cstheme="minorBidi"/>
          <w:noProof/>
          <w:szCs w:val="22"/>
        </w:rPr>
      </w:pPr>
      <w:hyperlink w:anchor="_Toc102634842" w:history="1">
        <w:r w:rsidR="00E31282" w:rsidRPr="00C30CDF">
          <w:rPr>
            <w:rStyle w:val="af1"/>
            <w:noProof/>
          </w:rPr>
          <w:t>5.8 自学习自优化能力</w:t>
        </w:r>
        <w:r w:rsidR="00E31282">
          <w:rPr>
            <w:noProof/>
            <w:webHidden/>
          </w:rPr>
          <w:tab/>
        </w:r>
        <w:r w:rsidR="00E31282">
          <w:rPr>
            <w:noProof/>
            <w:webHidden/>
          </w:rPr>
          <w:fldChar w:fldCharType="begin"/>
        </w:r>
        <w:r w:rsidR="00E31282">
          <w:rPr>
            <w:noProof/>
            <w:webHidden/>
          </w:rPr>
          <w:instrText xml:space="preserve"> PAGEREF _Toc102634842 \h </w:instrText>
        </w:r>
        <w:r w:rsidR="00E31282">
          <w:rPr>
            <w:noProof/>
            <w:webHidden/>
          </w:rPr>
        </w:r>
        <w:r w:rsidR="00E31282">
          <w:rPr>
            <w:noProof/>
            <w:webHidden/>
          </w:rPr>
          <w:fldChar w:fldCharType="separate"/>
        </w:r>
        <w:r w:rsidR="00F46DC3">
          <w:rPr>
            <w:noProof/>
            <w:webHidden/>
          </w:rPr>
          <w:t>16</w:t>
        </w:r>
        <w:r w:rsidR="00E31282">
          <w:rPr>
            <w:noProof/>
            <w:webHidden/>
          </w:rPr>
          <w:fldChar w:fldCharType="end"/>
        </w:r>
      </w:hyperlink>
    </w:p>
    <w:p w14:paraId="3CEFF97B" w14:textId="231720FF" w:rsidR="00E31282" w:rsidRDefault="00073D7C">
      <w:pPr>
        <w:pStyle w:val="TOC3"/>
        <w:ind w:firstLine="210"/>
        <w:rPr>
          <w:rFonts w:asciiTheme="minorHAnsi" w:eastAsiaTheme="minorEastAsia" w:hAnsiTheme="minorHAnsi" w:cstheme="minorBidi"/>
          <w:noProof/>
          <w:szCs w:val="22"/>
        </w:rPr>
      </w:pPr>
      <w:hyperlink w:anchor="_Toc102634843" w:history="1">
        <w:r w:rsidR="00E31282" w:rsidRPr="00C30CDF">
          <w:rPr>
            <w:rStyle w:val="af1"/>
            <w:noProof/>
          </w:rPr>
          <w:t>5.8.1</w:t>
        </w:r>
        <w:r w:rsidR="00E31282" w:rsidRPr="00C30CDF">
          <w:rPr>
            <w:rStyle w:val="af1"/>
            <w:rFonts w:ascii="Times New Roman"/>
            <w:noProof/>
          </w:rPr>
          <w:t xml:space="preserve"> </w:t>
        </w:r>
        <w:r w:rsidR="00E31282" w:rsidRPr="00C30CDF">
          <w:rPr>
            <w:rStyle w:val="af1"/>
            <w:rFonts w:ascii="Times New Roman"/>
            <w:noProof/>
          </w:rPr>
          <w:t>算法模型构建能力</w:t>
        </w:r>
        <w:r w:rsidR="00E31282">
          <w:rPr>
            <w:noProof/>
            <w:webHidden/>
          </w:rPr>
          <w:tab/>
        </w:r>
        <w:r w:rsidR="00E31282">
          <w:rPr>
            <w:noProof/>
            <w:webHidden/>
          </w:rPr>
          <w:fldChar w:fldCharType="begin"/>
        </w:r>
        <w:r w:rsidR="00E31282">
          <w:rPr>
            <w:noProof/>
            <w:webHidden/>
          </w:rPr>
          <w:instrText xml:space="preserve"> PAGEREF _Toc102634843 \h </w:instrText>
        </w:r>
        <w:r w:rsidR="00E31282">
          <w:rPr>
            <w:noProof/>
            <w:webHidden/>
          </w:rPr>
        </w:r>
        <w:r w:rsidR="00E31282">
          <w:rPr>
            <w:noProof/>
            <w:webHidden/>
          </w:rPr>
          <w:fldChar w:fldCharType="separate"/>
        </w:r>
        <w:r w:rsidR="00F46DC3">
          <w:rPr>
            <w:noProof/>
            <w:webHidden/>
          </w:rPr>
          <w:t>16</w:t>
        </w:r>
        <w:r w:rsidR="00E31282">
          <w:rPr>
            <w:noProof/>
            <w:webHidden/>
          </w:rPr>
          <w:fldChar w:fldCharType="end"/>
        </w:r>
      </w:hyperlink>
    </w:p>
    <w:p w14:paraId="5D42C8E9" w14:textId="0F9AB818" w:rsidR="00E31282" w:rsidRDefault="00073D7C">
      <w:pPr>
        <w:pStyle w:val="TOC3"/>
        <w:ind w:firstLine="210"/>
        <w:rPr>
          <w:rFonts w:asciiTheme="minorHAnsi" w:eastAsiaTheme="minorEastAsia" w:hAnsiTheme="minorHAnsi" w:cstheme="minorBidi"/>
          <w:noProof/>
          <w:szCs w:val="22"/>
        </w:rPr>
      </w:pPr>
      <w:hyperlink w:anchor="_Toc102634844" w:history="1">
        <w:r w:rsidR="00E31282" w:rsidRPr="00C30CDF">
          <w:rPr>
            <w:rStyle w:val="af1"/>
            <w:noProof/>
          </w:rPr>
          <w:t>5.8.2</w:t>
        </w:r>
        <w:r w:rsidR="00E31282" w:rsidRPr="00C30CDF">
          <w:rPr>
            <w:rStyle w:val="af1"/>
            <w:rFonts w:ascii="Times New Roman"/>
            <w:noProof/>
          </w:rPr>
          <w:t xml:space="preserve"> </w:t>
        </w:r>
        <w:r w:rsidR="00E31282" w:rsidRPr="00C30CDF">
          <w:rPr>
            <w:rStyle w:val="af1"/>
            <w:rFonts w:ascii="Times New Roman"/>
            <w:noProof/>
          </w:rPr>
          <w:t>知识分析预测能力</w:t>
        </w:r>
        <w:r w:rsidR="00E31282">
          <w:rPr>
            <w:noProof/>
            <w:webHidden/>
          </w:rPr>
          <w:tab/>
        </w:r>
        <w:r w:rsidR="00E31282">
          <w:rPr>
            <w:noProof/>
            <w:webHidden/>
          </w:rPr>
          <w:fldChar w:fldCharType="begin"/>
        </w:r>
        <w:r w:rsidR="00E31282">
          <w:rPr>
            <w:noProof/>
            <w:webHidden/>
          </w:rPr>
          <w:instrText xml:space="preserve"> PAGEREF _Toc102634844 \h </w:instrText>
        </w:r>
        <w:r w:rsidR="00E31282">
          <w:rPr>
            <w:noProof/>
            <w:webHidden/>
          </w:rPr>
        </w:r>
        <w:r w:rsidR="00E31282">
          <w:rPr>
            <w:noProof/>
            <w:webHidden/>
          </w:rPr>
          <w:fldChar w:fldCharType="separate"/>
        </w:r>
        <w:r w:rsidR="00F46DC3">
          <w:rPr>
            <w:noProof/>
            <w:webHidden/>
          </w:rPr>
          <w:t>17</w:t>
        </w:r>
        <w:r w:rsidR="00E31282">
          <w:rPr>
            <w:noProof/>
            <w:webHidden/>
          </w:rPr>
          <w:fldChar w:fldCharType="end"/>
        </w:r>
      </w:hyperlink>
    </w:p>
    <w:p w14:paraId="66227BB1" w14:textId="1BDCD7E2" w:rsidR="00E31282" w:rsidRDefault="00073D7C">
      <w:pPr>
        <w:pStyle w:val="TOC2"/>
        <w:rPr>
          <w:rFonts w:asciiTheme="minorHAnsi" w:eastAsiaTheme="minorEastAsia" w:hAnsiTheme="minorHAnsi" w:cstheme="minorBidi"/>
          <w:noProof/>
          <w:szCs w:val="22"/>
        </w:rPr>
      </w:pPr>
      <w:hyperlink w:anchor="_Toc102634845" w:history="1">
        <w:r w:rsidR="00E31282" w:rsidRPr="00C30CDF">
          <w:rPr>
            <w:rStyle w:val="af1"/>
            <w:noProof/>
          </w:rPr>
          <w:t>5.9 众创扩展能力</w:t>
        </w:r>
        <w:r w:rsidR="00E31282">
          <w:rPr>
            <w:noProof/>
            <w:webHidden/>
          </w:rPr>
          <w:tab/>
        </w:r>
        <w:r w:rsidR="00E31282">
          <w:rPr>
            <w:noProof/>
            <w:webHidden/>
          </w:rPr>
          <w:fldChar w:fldCharType="begin"/>
        </w:r>
        <w:r w:rsidR="00E31282">
          <w:rPr>
            <w:noProof/>
            <w:webHidden/>
          </w:rPr>
          <w:instrText xml:space="preserve"> PAGEREF _Toc102634845 \h </w:instrText>
        </w:r>
        <w:r w:rsidR="00E31282">
          <w:rPr>
            <w:noProof/>
            <w:webHidden/>
          </w:rPr>
        </w:r>
        <w:r w:rsidR="00E31282">
          <w:rPr>
            <w:noProof/>
            <w:webHidden/>
          </w:rPr>
          <w:fldChar w:fldCharType="separate"/>
        </w:r>
        <w:r w:rsidR="00F46DC3">
          <w:rPr>
            <w:noProof/>
            <w:webHidden/>
          </w:rPr>
          <w:t>17</w:t>
        </w:r>
        <w:r w:rsidR="00E31282">
          <w:rPr>
            <w:noProof/>
            <w:webHidden/>
          </w:rPr>
          <w:fldChar w:fldCharType="end"/>
        </w:r>
      </w:hyperlink>
    </w:p>
    <w:p w14:paraId="53F02877" w14:textId="3C5F7126" w:rsidR="00E31282" w:rsidRDefault="00073D7C">
      <w:pPr>
        <w:pStyle w:val="TOC3"/>
        <w:ind w:firstLine="210"/>
        <w:rPr>
          <w:rFonts w:asciiTheme="minorHAnsi" w:eastAsiaTheme="minorEastAsia" w:hAnsiTheme="minorHAnsi" w:cstheme="minorBidi"/>
          <w:noProof/>
          <w:szCs w:val="22"/>
        </w:rPr>
      </w:pPr>
      <w:hyperlink w:anchor="_Toc102634846" w:history="1">
        <w:r w:rsidR="00E31282" w:rsidRPr="00C30CDF">
          <w:rPr>
            <w:rStyle w:val="af1"/>
            <w:noProof/>
          </w:rPr>
          <w:t>5.9.1</w:t>
        </w:r>
        <w:r w:rsidR="00E31282" w:rsidRPr="00C30CDF">
          <w:rPr>
            <w:rStyle w:val="af1"/>
            <w:rFonts w:ascii="Times New Roman"/>
            <w:noProof/>
          </w:rPr>
          <w:t xml:space="preserve"> </w:t>
        </w:r>
        <w:r w:rsidR="00E31282" w:rsidRPr="00C30CDF">
          <w:rPr>
            <w:rStyle w:val="af1"/>
            <w:rFonts w:ascii="Times New Roman"/>
            <w:noProof/>
          </w:rPr>
          <w:t>数据众创能力</w:t>
        </w:r>
        <w:r w:rsidR="00E31282">
          <w:rPr>
            <w:noProof/>
            <w:webHidden/>
          </w:rPr>
          <w:tab/>
        </w:r>
        <w:r w:rsidR="00E31282">
          <w:rPr>
            <w:noProof/>
            <w:webHidden/>
          </w:rPr>
          <w:fldChar w:fldCharType="begin"/>
        </w:r>
        <w:r w:rsidR="00E31282">
          <w:rPr>
            <w:noProof/>
            <w:webHidden/>
          </w:rPr>
          <w:instrText xml:space="preserve"> PAGEREF _Toc102634846 \h </w:instrText>
        </w:r>
        <w:r w:rsidR="00E31282">
          <w:rPr>
            <w:noProof/>
            <w:webHidden/>
          </w:rPr>
        </w:r>
        <w:r w:rsidR="00E31282">
          <w:rPr>
            <w:noProof/>
            <w:webHidden/>
          </w:rPr>
          <w:fldChar w:fldCharType="separate"/>
        </w:r>
        <w:r w:rsidR="00F46DC3">
          <w:rPr>
            <w:noProof/>
            <w:webHidden/>
          </w:rPr>
          <w:t>17</w:t>
        </w:r>
        <w:r w:rsidR="00E31282">
          <w:rPr>
            <w:noProof/>
            <w:webHidden/>
          </w:rPr>
          <w:fldChar w:fldCharType="end"/>
        </w:r>
      </w:hyperlink>
    </w:p>
    <w:p w14:paraId="3F4D3E0A" w14:textId="5D14C3CC" w:rsidR="00E31282" w:rsidRDefault="00073D7C">
      <w:pPr>
        <w:pStyle w:val="TOC3"/>
        <w:ind w:firstLine="210"/>
        <w:rPr>
          <w:rFonts w:asciiTheme="minorHAnsi" w:eastAsiaTheme="minorEastAsia" w:hAnsiTheme="minorHAnsi" w:cstheme="minorBidi"/>
          <w:noProof/>
          <w:szCs w:val="22"/>
        </w:rPr>
      </w:pPr>
      <w:hyperlink w:anchor="_Toc102634847" w:history="1">
        <w:r w:rsidR="00E31282" w:rsidRPr="00C30CDF">
          <w:rPr>
            <w:rStyle w:val="af1"/>
            <w:noProof/>
          </w:rPr>
          <w:t>5.9.2</w:t>
        </w:r>
        <w:r w:rsidR="00E31282" w:rsidRPr="00C30CDF">
          <w:rPr>
            <w:rStyle w:val="af1"/>
            <w:rFonts w:ascii="Times New Roman"/>
            <w:noProof/>
          </w:rPr>
          <w:t xml:space="preserve"> </w:t>
        </w:r>
        <w:r w:rsidR="00E31282" w:rsidRPr="00C30CDF">
          <w:rPr>
            <w:rStyle w:val="af1"/>
            <w:rFonts w:ascii="Times New Roman"/>
            <w:noProof/>
          </w:rPr>
          <w:t>应用众创能力</w:t>
        </w:r>
        <w:r w:rsidR="00E31282">
          <w:rPr>
            <w:noProof/>
            <w:webHidden/>
          </w:rPr>
          <w:tab/>
        </w:r>
        <w:r w:rsidR="00E31282">
          <w:rPr>
            <w:noProof/>
            <w:webHidden/>
          </w:rPr>
          <w:fldChar w:fldCharType="begin"/>
        </w:r>
        <w:r w:rsidR="00E31282">
          <w:rPr>
            <w:noProof/>
            <w:webHidden/>
          </w:rPr>
          <w:instrText xml:space="preserve"> PAGEREF _Toc102634847 \h </w:instrText>
        </w:r>
        <w:r w:rsidR="00E31282">
          <w:rPr>
            <w:noProof/>
            <w:webHidden/>
          </w:rPr>
        </w:r>
        <w:r w:rsidR="00E31282">
          <w:rPr>
            <w:noProof/>
            <w:webHidden/>
          </w:rPr>
          <w:fldChar w:fldCharType="separate"/>
        </w:r>
        <w:r w:rsidR="00F46DC3">
          <w:rPr>
            <w:noProof/>
            <w:webHidden/>
          </w:rPr>
          <w:t>18</w:t>
        </w:r>
        <w:r w:rsidR="00E31282">
          <w:rPr>
            <w:noProof/>
            <w:webHidden/>
          </w:rPr>
          <w:fldChar w:fldCharType="end"/>
        </w:r>
      </w:hyperlink>
    </w:p>
    <w:p w14:paraId="1151D330" w14:textId="544ADCDC" w:rsidR="00E31282" w:rsidRDefault="00073D7C">
      <w:pPr>
        <w:pStyle w:val="TOC1"/>
        <w:spacing w:before="78" w:after="78"/>
        <w:rPr>
          <w:rFonts w:asciiTheme="minorHAnsi" w:eastAsiaTheme="minorEastAsia" w:hAnsiTheme="minorHAnsi" w:cstheme="minorBidi"/>
          <w:noProof/>
          <w:szCs w:val="22"/>
        </w:rPr>
      </w:pPr>
      <w:hyperlink w:anchor="_Toc102634848" w:history="1">
        <w:r w:rsidR="00E31282" w:rsidRPr="00C30CDF">
          <w:rPr>
            <w:rStyle w:val="af1"/>
            <w:noProof/>
          </w:rPr>
          <w:t>6</w:t>
        </w:r>
        <w:r w:rsidR="00E31282" w:rsidRPr="00C30CDF">
          <w:rPr>
            <w:rStyle w:val="af1"/>
            <w:rFonts w:ascii="Times New Roman"/>
            <w:noProof/>
          </w:rPr>
          <w:t xml:space="preserve"> </w:t>
        </w:r>
        <w:r w:rsidR="00E31282" w:rsidRPr="00C30CDF">
          <w:rPr>
            <w:rStyle w:val="af1"/>
            <w:rFonts w:ascii="Times New Roman"/>
            <w:noProof/>
          </w:rPr>
          <w:t>核心能力性能要求</w:t>
        </w:r>
        <w:r w:rsidR="00E31282">
          <w:rPr>
            <w:noProof/>
            <w:webHidden/>
          </w:rPr>
          <w:tab/>
        </w:r>
        <w:r w:rsidR="00E31282">
          <w:rPr>
            <w:noProof/>
            <w:webHidden/>
          </w:rPr>
          <w:fldChar w:fldCharType="begin"/>
        </w:r>
        <w:r w:rsidR="00E31282">
          <w:rPr>
            <w:noProof/>
            <w:webHidden/>
          </w:rPr>
          <w:instrText xml:space="preserve"> PAGEREF _Toc102634848 \h </w:instrText>
        </w:r>
        <w:r w:rsidR="00E31282">
          <w:rPr>
            <w:noProof/>
            <w:webHidden/>
          </w:rPr>
        </w:r>
        <w:r w:rsidR="00E31282">
          <w:rPr>
            <w:noProof/>
            <w:webHidden/>
          </w:rPr>
          <w:fldChar w:fldCharType="separate"/>
        </w:r>
        <w:r w:rsidR="00F46DC3">
          <w:rPr>
            <w:noProof/>
            <w:webHidden/>
          </w:rPr>
          <w:t>18</w:t>
        </w:r>
        <w:r w:rsidR="00E31282">
          <w:rPr>
            <w:noProof/>
            <w:webHidden/>
          </w:rPr>
          <w:fldChar w:fldCharType="end"/>
        </w:r>
      </w:hyperlink>
    </w:p>
    <w:p w14:paraId="0B1F8BD8" w14:textId="5FE23525" w:rsidR="00E31282" w:rsidRDefault="00073D7C">
      <w:pPr>
        <w:pStyle w:val="TOC2"/>
        <w:rPr>
          <w:rFonts w:asciiTheme="minorHAnsi" w:eastAsiaTheme="minorEastAsia" w:hAnsiTheme="minorHAnsi" w:cstheme="minorBidi"/>
          <w:noProof/>
          <w:szCs w:val="22"/>
        </w:rPr>
      </w:pPr>
      <w:hyperlink w:anchor="_Toc102634849" w:history="1">
        <w:r w:rsidR="00E31282" w:rsidRPr="00C30CDF">
          <w:rPr>
            <w:rStyle w:val="af1"/>
            <w:noProof/>
          </w:rPr>
          <w:t>6.1 数据融合供给能力</w:t>
        </w:r>
        <w:r w:rsidR="00E31282">
          <w:rPr>
            <w:noProof/>
            <w:webHidden/>
          </w:rPr>
          <w:tab/>
        </w:r>
        <w:r w:rsidR="00E31282">
          <w:rPr>
            <w:noProof/>
            <w:webHidden/>
          </w:rPr>
          <w:fldChar w:fldCharType="begin"/>
        </w:r>
        <w:r w:rsidR="00E31282">
          <w:rPr>
            <w:noProof/>
            <w:webHidden/>
          </w:rPr>
          <w:instrText xml:space="preserve"> PAGEREF _Toc102634849 \h </w:instrText>
        </w:r>
        <w:r w:rsidR="00E31282">
          <w:rPr>
            <w:noProof/>
            <w:webHidden/>
          </w:rPr>
        </w:r>
        <w:r w:rsidR="00E31282">
          <w:rPr>
            <w:noProof/>
            <w:webHidden/>
          </w:rPr>
          <w:fldChar w:fldCharType="separate"/>
        </w:r>
        <w:r w:rsidR="00F46DC3">
          <w:rPr>
            <w:noProof/>
            <w:webHidden/>
          </w:rPr>
          <w:t>18</w:t>
        </w:r>
        <w:r w:rsidR="00E31282">
          <w:rPr>
            <w:noProof/>
            <w:webHidden/>
          </w:rPr>
          <w:fldChar w:fldCharType="end"/>
        </w:r>
      </w:hyperlink>
    </w:p>
    <w:p w14:paraId="544481CF" w14:textId="040A6118" w:rsidR="00E31282" w:rsidRDefault="00073D7C">
      <w:pPr>
        <w:pStyle w:val="TOC2"/>
        <w:rPr>
          <w:rFonts w:asciiTheme="minorHAnsi" w:eastAsiaTheme="minorEastAsia" w:hAnsiTheme="minorHAnsi" w:cstheme="minorBidi"/>
          <w:noProof/>
          <w:szCs w:val="22"/>
        </w:rPr>
      </w:pPr>
      <w:hyperlink w:anchor="_Toc102634850" w:history="1">
        <w:r w:rsidR="00E31282" w:rsidRPr="00C30CDF">
          <w:rPr>
            <w:rStyle w:val="af1"/>
            <w:noProof/>
          </w:rPr>
          <w:t>6.2 全要素数字化表达能力</w:t>
        </w:r>
        <w:r w:rsidR="00E31282">
          <w:rPr>
            <w:noProof/>
            <w:webHidden/>
          </w:rPr>
          <w:tab/>
        </w:r>
        <w:r w:rsidR="00E31282">
          <w:rPr>
            <w:noProof/>
            <w:webHidden/>
          </w:rPr>
          <w:fldChar w:fldCharType="begin"/>
        </w:r>
        <w:r w:rsidR="00E31282">
          <w:rPr>
            <w:noProof/>
            <w:webHidden/>
          </w:rPr>
          <w:instrText xml:space="preserve"> PAGEREF _Toc102634850 \h </w:instrText>
        </w:r>
        <w:r w:rsidR="00E31282">
          <w:rPr>
            <w:noProof/>
            <w:webHidden/>
          </w:rPr>
        </w:r>
        <w:r w:rsidR="00E31282">
          <w:rPr>
            <w:noProof/>
            <w:webHidden/>
          </w:rPr>
          <w:fldChar w:fldCharType="separate"/>
        </w:r>
        <w:r w:rsidR="00F46DC3">
          <w:rPr>
            <w:noProof/>
            <w:webHidden/>
          </w:rPr>
          <w:t>18</w:t>
        </w:r>
        <w:r w:rsidR="00E31282">
          <w:rPr>
            <w:noProof/>
            <w:webHidden/>
          </w:rPr>
          <w:fldChar w:fldCharType="end"/>
        </w:r>
      </w:hyperlink>
    </w:p>
    <w:p w14:paraId="6334BFB5" w14:textId="10E86AE2" w:rsidR="00E31282" w:rsidRDefault="00073D7C">
      <w:pPr>
        <w:pStyle w:val="TOC2"/>
        <w:rPr>
          <w:rFonts w:asciiTheme="minorHAnsi" w:eastAsiaTheme="minorEastAsia" w:hAnsiTheme="minorHAnsi" w:cstheme="minorBidi"/>
          <w:noProof/>
          <w:szCs w:val="22"/>
        </w:rPr>
      </w:pPr>
      <w:hyperlink w:anchor="_Toc102634851" w:history="1">
        <w:r w:rsidR="00E31282" w:rsidRPr="00C30CDF">
          <w:rPr>
            <w:rStyle w:val="af1"/>
            <w:noProof/>
          </w:rPr>
          <w:t>6.3 可视化呈现能力</w:t>
        </w:r>
        <w:r w:rsidR="00E31282">
          <w:rPr>
            <w:noProof/>
            <w:webHidden/>
          </w:rPr>
          <w:tab/>
        </w:r>
        <w:r w:rsidR="00E31282">
          <w:rPr>
            <w:noProof/>
            <w:webHidden/>
          </w:rPr>
          <w:fldChar w:fldCharType="begin"/>
        </w:r>
        <w:r w:rsidR="00E31282">
          <w:rPr>
            <w:noProof/>
            <w:webHidden/>
          </w:rPr>
          <w:instrText xml:space="preserve"> PAGEREF _Toc102634851 \h </w:instrText>
        </w:r>
        <w:r w:rsidR="00E31282">
          <w:rPr>
            <w:noProof/>
            <w:webHidden/>
          </w:rPr>
        </w:r>
        <w:r w:rsidR="00E31282">
          <w:rPr>
            <w:noProof/>
            <w:webHidden/>
          </w:rPr>
          <w:fldChar w:fldCharType="separate"/>
        </w:r>
        <w:r w:rsidR="00F46DC3">
          <w:rPr>
            <w:noProof/>
            <w:webHidden/>
          </w:rPr>
          <w:t>19</w:t>
        </w:r>
        <w:r w:rsidR="00E31282">
          <w:rPr>
            <w:noProof/>
            <w:webHidden/>
          </w:rPr>
          <w:fldChar w:fldCharType="end"/>
        </w:r>
      </w:hyperlink>
    </w:p>
    <w:p w14:paraId="79AB76F7" w14:textId="55B01930" w:rsidR="00E31282" w:rsidRDefault="00073D7C">
      <w:pPr>
        <w:pStyle w:val="TOC2"/>
        <w:rPr>
          <w:rFonts w:asciiTheme="minorHAnsi" w:eastAsiaTheme="minorEastAsia" w:hAnsiTheme="minorHAnsi" w:cstheme="minorBidi"/>
          <w:noProof/>
          <w:szCs w:val="22"/>
        </w:rPr>
      </w:pPr>
      <w:hyperlink w:anchor="_Toc102634852" w:history="1">
        <w:r w:rsidR="00E31282" w:rsidRPr="00C30CDF">
          <w:rPr>
            <w:rStyle w:val="af1"/>
            <w:noProof/>
          </w:rPr>
          <w:t>6.4 物联感知操控能力</w:t>
        </w:r>
        <w:r w:rsidR="00E31282">
          <w:rPr>
            <w:noProof/>
            <w:webHidden/>
          </w:rPr>
          <w:tab/>
        </w:r>
        <w:r w:rsidR="00E31282">
          <w:rPr>
            <w:noProof/>
            <w:webHidden/>
          </w:rPr>
          <w:fldChar w:fldCharType="begin"/>
        </w:r>
        <w:r w:rsidR="00E31282">
          <w:rPr>
            <w:noProof/>
            <w:webHidden/>
          </w:rPr>
          <w:instrText xml:space="preserve"> PAGEREF _Toc102634852 \h </w:instrText>
        </w:r>
        <w:r w:rsidR="00E31282">
          <w:rPr>
            <w:noProof/>
            <w:webHidden/>
          </w:rPr>
        </w:r>
        <w:r w:rsidR="00E31282">
          <w:rPr>
            <w:noProof/>
            <w:webHidden/>
          </w:rPr>
          <w:fldChar w:fldCharType="separate"/>
        </w:r>
        <w:r w:rsidR="00F46DC3">
          <w:rPr>
            <w:noProof/>
            <w:webHidden/>
          </w:rPr>
          <w:t>19</w:t>
        </w:r>
        <w:r w:rsidR="00E31282">
          <w:rPr>
            <w:noProof/>
            <w:webHidden/>
          </w:rPr>
          <w:fldChar w:fldCharType="end"/>
        </w:r>
      </w:hyperlink>
    </w:p>
    <w:p w14:paraId="41FFD75E" w14:textId="5EF8D017" w:rsidR="00E31282" w:rsidRDefault="00073D7C">
      <w:pPr>
        <w:pStyle w:val="TOC2"/>
        <w:rPr>
          <w:rFonts w:asciiTheme="minorHAnsi" w:eastAsiaTheme="minorEastAsia" w:hAnsiTheme="minorHAnsi" w:cstheme="minorBidi"/>
          <w:noProof/>
          <w:szCs w:val="22"/>
        </w:rPr>
      </w:pPr>
      <w:hyperlink w:anchor="_Toc102634853" w:history="1">
        <w:r w:rsidR="00E31282" w:rsidRPr="00C30CDF">
          <w:rPr>
            <w:rStyle w:val="af1"/>
            <w:noProof/>
          </w:rPr>
          <w:t>6.5 空间分析计算能力</w:t>
        </w:r>
        <w:r w:rsidR="00E31282">
          <w:rPr>
            <w:noProof/>
            <w:webHidden/>
          </w:rPr>
          <w:tab/>
        </w:r>
        <w:r w:rsidR="00E31282">
          <w:rPr>
            <w:noProof/>
            <w:webHidden/>
          </w:rPr>
          <w:fldChar w:fldCharType="begin"/>
        </w:r>
        <w:r w:rsidR="00E31282">
          <w:rPr>
            <w:noProof/>
            <w:webHidden/>
          </w:rPr>
          <w:instrText xml:space="preserve"> PAGEREF _Toc102634853 \h </w:instrText>
        </w:r>
        <w:r w:rsidR="00E31282">
          <w:rPr>
            <w:noProof/>
            <w:webHidden/>
          </w:rPr>
        </w:r>
        <w:r w:rsidR="00E31282">
          <w:rPr>
            <w:noProof/>
            <w:webHidden/>
          </w:rPr>
          <w:fldChar w:fldCharType="separate"/>
        </w:r>
        <w:r w:rsidR="00F46DC3">
          <w:rPr>
            <w:noProof/>
            <w:webHidden/>
          </w:rPr>
          <w:t>19</w:t>
        </w:r>
        <w:r w:rsidR="00E31282">
          <w:rPr>
            <w:noProof/>
            <w:webHidden/>
          </w:rPr>
          <w:fldChar w:fldCharType="end"/>
        </w:r>
      </w:hyperlink>
    </w:p>
    <w:p w14:paraId="0EF611E2" w14:textId="4DDFDF96" w:rsidR="00E31282" w:rsidRDefault="00073D7C">
      <w:pPr>
        <w:pStyle w:val="TOC2"/>
        <w:rPr>
          <w:rFonts w:asciiTheme="minorHAnsi" w:eastAsiaTheme="minorEastAsia" w:hAnsiTheme="minorHAnsi" w:cstheme="minorBidi"/>
          <w:noProof/>
          <w:szCs w:val="22"/>
        </w:rPr>
      </w:pPr>
      <w:hyperlink w:anchor="_Toc102634854" w:history="1">
        <w:r w:rsidR="00E31282" w:rsidRPr="00C30CDF">
          <w:rPr>
            <w:rStyle w:val="af1"/>
            <w:noProof/>
          </w:rPr>
          <w:t>6.6 虚实融合互动能力</w:t>
        </w:r>
        <w:r w:rsidR="00E31282">
          <w:rPr>
            <w:noProof/>
            <w:webHidden/>
          </w:rPr>
          <w:tab/>
        </w:r>
        <w:r w:rsidR="00E31282">
          <w:rPr>
            <w:noProof/>
            <w:webHidden/>
          </w:rPr>
          <w:fldChar w:fldCharType="begin"/>
        </w:r>
        <w:r w:rsidR="00E31282">
          <w:rPr>
            <w:noProof/>
            <w:webHidden/>
          </w:rPr>
          <w:instrText xml:space="preserve"> PAGEREF _Toc102634854 \h </w:instrText>
        </w:r>
        <w:r w:rsidR="00E31282">
          <w:rPr>
            <w:noProof/>
            <w:webHidden/>
          </w:rPr>
        </w:r>
        <w:r w:rsidR="00E31282">
          <w:rPr>
            <w:noProof/>
            <w:webHidden/>
          </w:rPr>
          <w:fldChar w:fldCharType="separate"/>
        </w:r>
        <w:r w:rsidR="00F46DC3">
          <w:rPr>
            <w:noProof/>
            <w:webHidden/>
          </w:rPr>
          <w:t>19</w:t>
        </w:r>
        <w:r w:rsidR="00E31282">
          <w:rPr>
            <w:noProof/>
            <w:webHidden/>
          </w:rPr>
          <w:fldChar w:fldCharType="end"/>
        </w:r>
      </w:hyperlink>
    </w:p>
    <w:p w14:paraId="1118D1B0" w14:textId="036882B3" w:rsidR="00E31282" w:rsidRDefault="00073D7C">
      <w:pPr>
        <w:pStyle w:val="TOC2"/>
        <w:rPr>
          <w:rFonts w:asciiTheme="minorHAnsi" w:eastAsiaTheme="minorEastAsia" w:hAnsiTheme="minorHAnsi" w:cstheme="minorBidi"/>
          <w:noProof/>
          <w:szCs w:val="22"/>
        </w:rPr>
      </w:pPr>
      <w:hyperlink w:anchor="_Toc102634855" w:history="1">
        <w:r w:rsidR="00E31282" w:rsidRPr="00C30CDF">
          <w:rPr>
            <w:rStyle w:val="af1"/>
            <w:noProof/>
          </w:rPr>
          <w:t>6.7 模拟仿真推演能力</w:t>
        </w:r>
        <w:r w:rsidR="00E31282">
          <w:rPr>
            <w:noProof/>
            <w:webHidden/>
          </w:rPr>
          <w:tab/>
        </w:r>
        <w:r w:rsidR="00E31282">
          <w:rPr>
            <w:noProof/>
            <w:webHidden/>
          </w:rPr>
          <w:fldChar w:fldCharType="begin"/>
        </w:r>
        <w:r w:rsidR="00E31282">
          <w:rPr>
            <w:noProof/>
            <w:webHidden/>
          </w:rPr>
          <w:instrText xml:space="preserve"> PAGEREF _Toc102634855 \h </w:instrText>
        </w:r>
        <w:r w:rsidR="00E31282">
          <w:rPr>
            <w:noProof/>
            <w:webHidden/>
          </w:rPr>
        </w:r>
        <w:r w:rsidR="00E31282">
          <w:rPr>
            <w:noProof/>
            <w:webHidden/>
          </w:rPr>
          <w:fldChar w:fldCharType="separate"/>
        </w:r>
        <w:r w:rsidR="00F46DC3">
          <w:rPr>
            <w:noProof/>
            <w:webHidden/>
          </w:rPr>
          <w:t>19</w:t>
        </w:r>
        <w:r w:rsidR="00E31282">
          <w:rPr>
            <w:noProof/>
            <w:webHidden/>
          </w:rPr>
          <w:fldChar w:fldCharType="end"/>
        </w:r>
      </w:hyperlink>
    </w:p>
    <w:p w14:paraId="00310477" w14:textId="2B19F302" w:rsidR="00E31282" w:rsidRDefault="00073D7C">
      <w:pPr>
        <w:pStyle w:val="TOC2"/>
        <w:rPr>
          <w:rFonts w:asciiTheme="minorHAnsi" w:eastAsiaTheme="minorEastAsia" w:hAnsiTheme="minorHAnsi" w:cstheme="minorBidi"/>
          <w:noProof/>
          <w:szCs w:val="22"/>
        </w:rPr>
      </w:pPr>
      <w:hyperlink w:anchor="_Toc102634856" w:history="1">
        <w:r w:rsidR="00E31282" w:rsidRPr="00C30CDF">
          <w:rPr>
            <w:rStyle w:val="af1"/>
            <w:noProof/>
          </w:rPr>
          <w:t>6.8 自学习自优化能力</w:t>
        </w:r>
        <w:r w:rsidR="00E31282">
          <w:rPr>
            <w:noProof/>
            <w:webHidden/>
          </w:rPr>
          <w:tab/>
        </w:r>
        <w:r w:rsidR="00E31282">
          <w:rPr>
            <w:noProof/>
            <w:webHidden/>
          </w:rPr>
          <w:fldChar w:fldCharType="begin"/>
        </w:r>
        <w:r w:rsidR="00E31282">
          <w:rPr>
            <w:noProof/>
            <w:webHidden/>
          </w:rPr>
          <w:instrText xml:space="preserve"> PAGEREF _Toc102634856 \h </w:instrText>
        </w:r>
        <w:r w:rsidR="00E31282">
          <w:rPr>
            <w:noProof/>
            <w:webHidden/>
          </w:rPr>
        </w:r>
        <w:r w:rsidR="00E31282">
          <w:rPr>
            <w:noProof/>
            <w:webHidden/>
          </w:rPr>
          <w:fldChar w:fldCharType="separate"/>
        </w:r>
        <w:r w:rsidR="00F46DC3">
          <w:rPr>
            <w:noProof/>
            <w:webHidden/>
          </w:rPr>
          <w:t>20</w:t>
        </w:r>
        <w:r w:rsidR="00E31282">
          <w:rPr>
            <w:noProof/>
            <w:webHidden/>
          </w:rPr>
          <w:fldChar w:fldCharType="end"/>
        </w:r>
      </w:hyperlink>
    </w:p>
    <w:p w14:paraId="7384ED31" w14:textId="2DFE14BD" w:rsidR="00E31282" w:rsidRDefault="00073D7C">
      <w:pPr>
        <w:pStyle w:val="TOC2"/>
        <w:rPr>
          <w:rFonts w:asciiTheme="minorHAnsi" w:eastAsiaTheme="minorEastAsia" w:hAnsiTheme="minorHAnsi" w:cstheme="minorBidi"/>
          <w:noProof/>
          <w:szCs w:val="22"/>
        </w:rPr>
      </w:pPr>
      <w:hyperlink w:anchor="_Toc102634857" w:history="1">
        <w:r w:rsidR="00E31282" w:rsidRPr="00C30CDF">
          <w:rPr>
            <w:rStyle w:val="af1"/>
            <w:noProof/>
          </w:rPr>
          <w:t>6.9 众创扩展能力</w:t>
        </w:r>
        <w:r w:rsidR="00E31282">
          <w:rPr>
            <w:noProof/>
            <w:webHidden/>
          </w:rPr>
          <w:tab/>
        </w:r>
        <w:r w:rsidR="00E31282">
          <w:rPr>
            <w:noProof/>
            <w:webHidden/>
          </w:rPr>
          <w:fldChar w:fldCharType="begin"/>
        </w:r>
        <w:r w:rsidR="00E31282">
          <w:rPr>
            <w:noProof/>
            <w:webHidden/>
          </w:rPr>
          <w:instrText xml:space="preserve"> PAGEREF _Toc102634857 \h </w:instrText>
        </w:r>
        <w:r w:rsidR="00E31282">
          <w:rPr>
            <w:noProof/>
            <w:webHidden/>
          </w:rPr>
        </w:r>
        <w:r w:rsidR="00E31282">
          <w:rPr>
            <w:noProof/>
            <w:webHidden/>
          </w:rPr>
          <w:fldChar w:fldCharType="separate"/>
        </w:r>
        <w:r w:rsidR="00F46DC3">
          <w:rPr>
            <w:noProof/>
            <w:webHidden/>
          </w:rPr>
          <w:t>20</w:t>
        </w:r>
        <w:r w:rsidR="00E31282">
          <w:rPr>
            <w:noProof/>
            <w:webHidden/>
          </w:rPr>
          <w:fldChar w:fldCharType="end"/>
        </w:r>
      </w:hyperlink>
    </w:p>
    <w:p w14:paraId="4D8C7832" w14:textId="318E5F4E" w:rsidR="00E31282" w:rsidRDefault="00073D7C">
      <w:pPr>
        <w:pStyle w:val="TOC2"/>
        <w:rPr>
          <w:rFonts w:asciiTheme="minorHAnsi" w:eastAsiaTheme="minorEastAsia" w:hAnsiTheme="minorHAnsi" w:cstheme="minorBidi"/>
          <w:noProof/>
          <w:szCs w:val="22"/>
        </w:rPr>
      </w:pPr>
      <w:hyperlink w:anchor="_Toc102634858" w:history="1">
        <w:r w:rsidR="00E31282" w:rsidRPr="00C30CDF">
          <w:rPr>
            <w:rStyle w:val="af1"/>
            <w:noProof/>
          </w:rPr>
          <w:t>参 考 文 献</w:t>
        </w:r>
        <w:r w:rsidR="00E31282">
          <w:rPr>
            <w:noProof/>
            <w:webHidden/>
          </w:rPr>
          <w:tab/>
        </w:r>
        <w:r w:rsidR="00E31282">
          <w:rPr>
            <w:noProof/>
            <w:webHidden/>
          </w:rPr>
          <w:fldChar w:fldCharType="begin"/>
        </w:r>
        <w:r w:rsidR="00E31282">
          <w:rPr>
            <w:noProof/>
            <w:webHidden/>
          </w:rPr>
          <w:instrText xml:space="preserve"> PAGEREF _Toc102634858 \h </w:instrText>
        </w:r>
        <w:r w:rsidR="00E31282">
          <w:rPr>
            <w:noProof/>
            <w:webHidden/>
          </w:rPr>
        </w:r>
        <w:r w:rsidR="00E31282">
          <w:rPr>
            <w:noProof/>
            <w:webHidden/>
          </w:rPr>
          <w:fldChar w:fldCharType="separate"/>
        </w:r>
        <w:r w:rsidR="00F46DC3">
          <w:rPr>
            <w:noProof/>
            <w:webHidden/>
          </w:rPr>
          <w:t>21</w:t>
        </w:r>
        <w:r w:rsidR="00E31282">
          <w:rPr>
            <w:noProof/>
            <w:webHidden/>
          </w:rPr>
          <w:fldChar w:fldCharType="end"/>
        </w:r>
      </w:hyperlink>
    </w:p>
    <w:p w14:paraId="69B64C4D" w14:textId="77777777" w:rsidR="00312E43" w:rsidRDefault="007A751B">
      <w:pPr>
        <w:widowControl/>
        <w:jc w:val="left"/>
        <w:rPr>
          <w:color w:val="000000" w:themeColor="text1"/>
          <w:szCs w:val="21"/>
        </w:rPr>
      </w:pPr>
      <w:r>
        <w:rPr>
          <w:color w:val="000000" w:themeColor="text1"/>
          <w:szCs w:val="21"/>
        </w:rPr>
        <w:fldChar w:fldCharType="end"/>
      </w:r>
    </w:p>
    <w:p w14:paraId="119A1AB7" w14:textId="77777777" w:rsidR="00312E43" w:rsidRDefault="00312E43">
      <w:pPr>
        <w:widowControl/>
        <w:jc w:val="left"/>
        <w:rPr>
          <w:color w:val="000000" w:themeColor="text1"/>
          <w:szCs w:val="21"/>
        </w:rPr>
      </w:pPr>
    </w:p>
    <w:p w14:paraId="5FFF91CE" w14:textId="77777777" w:rsidR="00312E43" w:rsidRDefault="00312E43">
      <w:pPr>
        <w:widowControl/>
        <w:jc w:val="left"/>
        <w:rPr>
          <w:color w:val="000000" w:themeColor="text1"/>
          <w:szCs w:val="21"/>
        </w:rPr>
      </w:pPr>
    </w:p>
    <w:p w14:paraId="6A8975EF" w14:textId="77777777" w:rsidR="00312E43" w:rsidRDefault="00312E43">
      <w:pPr>
        <w:widowControl/>
        <w:jc w:val="left"/>
        <w:rPr>
          <w:color w:val="000000" w:themeColor="text1"/>
          <w:szCs w:val="21"/>
        </w:rPr>
      </w:pPr>
    </w:p>
    <w:p w14:paraId="367E3375" w14:textId="77777777" w:rsidR="00312E43" w:rsidRDefault="00312E43">
      <w:pPr>
        <w:widowControl/>
        <w:jc w:val="left"/>
        <w:rPr>
          <w:color w:val="000000" w:themeColor="text1"/>
          <w:szCs w:val="21"/>
        </w:rPr>
      </w:pPr>
    </w:p>
    <w:p w14:paraId="2288DCFB" w14:textId="77777777" w:rsidR="00312E43" w:rsidRDefault="00312E43">
      <w:pPr>
        <w:widowControl/>
        <w:jc w:val="left"/>
        <w:rPr>
          <w:color w:val="000000" w:themeColor="text1"/>
          <w:szCs w:val="21"/>
        </w:rPr>
      </w:pPr>
    </w:p>
    <w:p w14:paraId="77925BFA" w14:textId="77777777" w:rsidR="00312E43" w:rsidRDefault="00312E43">
      <w:pPr>
        <w:widowControl/>
        <w:jc w:val="left"/>
        <w:rPr>
          <w:color w:val="000000" w:themeColor="text1"/>
          <w:szCs w:val="21"/>
        </w:rPr>
      </w:pPr>
    </w:p>
    <w:p w14:paraId="44DF7B02" w14:textId="77777777" w:rsidR="00312E43" w:rsidRDefault="00312E43">
      <w:pPr>
        <w:widowControl/>
        <w:jc w:val="left"/>
        <w:rPr>
          <w:rFonts w:ascii="黑体" w:eastAsia="黑体" w:hAnsi="黑体"/>
          <w:kern w:val="0"/>
          <w:sz w:val="32"/>
        </w:rPr>
      </w:pPr>
    </w:p>
    <w:p w14:paraId="4C7ED8DD" w14:textId="77777777" w:rsidR="00312E43" w:rsidRDefault="00312E43">
      <w:pPr>
        <w:widowControl/>
        <w:jc w:val="left"/>
        <w:rPr>
          <w:rFonts w:ascii="黑体" w:eastAsia="黑体" w:hAnsi="黑体"/>
          <w:kern w:val="0"/>
          <w:sz w:val="32"/>
        </w:rPr>
      </w:pPr>
    </w:p>
    <w:p w14:paraId="395267A8" w14:textId="77777777" w:rsidR="00312E43" w:rsidRDefault="00312E43">
      <w:pPr>
        <w:widowControl/>
        <w:jc w:val="left"/>
        <w:rPr>
          <w:rFonts w:ascii="黑体" w:eastAsia="黑体" w:hAnsi="黑体"/>
          <w:kern w:val="0"/>
          <w:sz w:val="32"/>
        </w:rPr>
      </w:pPr>
    </w:p>
    <w:sdt>
      <w:sdtPr>
        <w:rPr>
          <w:rFonts w:ascii="黑体" w:eastAsia="黑体" w:hAnsi="黑体" w:cstheme="minorBidi" w:hint="eastAsia"/>
          <w:color w:val="auto"/>
          <w:kern w:val="0"/>
          <w:sz w:val="32"/>
        </w:rPr>
        <w:tag w:val="rtccPrefaceHolder"/>
        <w:id w:val="943503920"/>
        <w:lock w:val="contentLocked"/>
        <w:placeholder>
          <w:docPart w:val="892BE732633E4AB2B17B9FF779E47FE5"/>
        </w:placeholder>
      </w:sdtPr>
      <w:sdtEndPr/>
      <w:sdtContent>
        <w:p w14:paraId="295F7BEA" w14:textId="77777777" w:rsidR="00312E43" w:rsidRDefault="007A751B">
          <w:pPr>
            <w:pStyle w:val="a1"/>
          </w:pPr>
          <w:r>
            <w:t xml:space="preserve"> </w:t>
          </w:r>
        </w:p>
        <w:bookmarkStart w:id="6" w:name="_Toc102634794" w:displacedByCustomXml="next"/>
        <w:bookmarkStart w:id="7" w:name="_Toc71811782" w:displacedByCustomXml="next"/>
        <w:sdt>
          <w:sdtPr>
            <w:rPr>
              <w:rFonts w:hint="eastAsia"/>
            </w:rPr>
            <w:tag w:val="PREFACE"/>
            <w:id w:val="1647312368"/>
            <w:lock w:val="contentLocked"/>
            <w:placeholder>
              <w:docPart w:val="892BE732633E4AB2B17B9FF779E47FE5"/>
            </w:placeholder>
            <w:text/>
          </w:sdtPr>
          <w:sdtEndPr/>
          <w:sdtContent>
            <w:p w14:paraId="3EBFA820" w14:textId="2CC3DDD6" w:rsidR="00312E43" w:rsidRDefault="007A751B" w:rsidP="00381E09">
              <w:pPr>
                <w:pStyle w:val="af4"/>
              </w:pPr>
              <w:r>
                <w:rPr>
                  <w:rFonts w:hint="eastAsia"/>
                </w:rPr>
                <w:t>前　　言</w:t>
              </w:r>
            </w:p>
          </w:sdtContent>
        </w:sdt>
      </w:sdtContent>
    </w:sdt>
    <w:bookmarkStart w:id="8" w:name="_Toc26881583" w:displacedByCustomXml="prev"/>
    <w:bookmarkEnd w:id="8" w:displacedByCustomXml="prev"/>
    <w:bookmarkEnd w:id="6" w:displacedByCustomXml="prev"/>
    <w:bookmarkEnd w:id="7" w:displacedByCustomXml="prev"/>
    <w:sdt>
      <w:sdtPr>
        <w:rPr>
          <w:rFonts w:ascii="Times New Roman" w:hAnsi="Times New Roman" w:cs="Times New Roman"/>
        </w:rPr>
        <w:alias w:val="b) 标准编制所依据的起草规则"/>
        <w:tag w:val="rtccPrefaceContent_B"/>
        <w:id w:val="112327742"/>
        <w:placeholder>
          <w:docPart w:val="892BE732633E4AB2B17B9FF779E47FE5"/>
        </w:placeholder>
      </w:sdtPr>
      <w:sdtEndPr/>
      <w:sdtContent>
        <w:p w14:paraId="59A1BA33" w14:textId="77777777" w:rsidR="00312E43" w:rsidRDefault="007A751B">
          <w:pPr>
            <w:pStyle w:val="af3"/>
            <w:ind w:firstLine="420"/>
            <w:rPr>
              <w:rFonts w:ascii="Times New Roman" w:hAnsi="Times New Roman" w:cs="Times New Roman"/>
            </w:rPr>
          </w:pPr>
          <w:r>
            <w:rPr>
              <w:rFonts w:ascii="Times New Roman" w:hAnsi="Times New Roman" w:cs="Times New Roman"/>
            </w:rPr>
            <w:t>本文件按照</w:t>
          </w:r>
          <w:r>
            <w:rPr>
              <w:rFonts w:ascii="Times New Roman" w:hAnsi="Times New Roman" w:cs="Times New Roman"/>
            </w:rPr>
            <w:t>GB/T 1.1—2020</w:t>
          </w:r>
          <w:r>
            <w:rPr>
              <w:rFonts w:ascii="Times New Roman" w:hAnsi="Times New Roman" w:cs="Times New Roman"/>
            </w:rPr>
            <w:t>给出的规则起草。</w:t>
          </w:r>
        </w:p>
      </w:sdtContent>
    </w:sdt>
    <w:sdt>
      <w:sdtPr>
        <w:rPr>
          <w:rFonts w:hint="eastAsia"/>
        </w:rPr>
        <w:alias w:val="e) 有关专利的说明"/>
        <w:tag w:val="rtccPrefaceContent_E"/>
        <w:id w:val="-1613588882"/>
        <w:placeholder>
          <w:docPart w:val="892BE732633E4AB2B17B9FF779E47FE5"/>
        </w:placeholder>
      </w:sdtPr>
      <w:sdtEndPr/>
      <w:sdtContent>
        <w:p w14:paraId="2C7129EB" w14:textId="77777777" w:rsidR="00312E43" w:rsidRDefault="007A751B">
          <w:pPr>
            <w:pStyle w:val="af3"/>
            <w:ind w:firstLine="420"/>
          </w:pPr>
          <w:r>
            <w:rPr>
              <w:rFonts w:hint="eastAsia"/>
            </w:rPr>
            <w:t>请注意本文件的某些内容可能涉及专利。本文件的发布机构不承担识别这些专利的责任。</w:t>
          </w:r>
        </w:p>
      </w:sdtContent>
    </w:sdt>
    <w:sdt>
      <w:sdtPr>
        <w:rPr>
          <w:rFonts w:hint="eastAsia"/>
        </w:rPr>
        <w:alias w:val="f) 标准的提出信息或归口信息"/>
        <w:tag w:val="rtccPrefaceContent_F"/>
        <w:id w:val="1601138457"/>
        <w:placeholder>
          <w:docPart w:val="892BE732633E4AB2B17B9FF779E47FE5"/>
        </w:placeholder>
      </w:sdtPr>
      <w:sdtEndPr/>
      <w:sdtContent>
        <w:p w14:paraId="0C61EBB9" w14:textId="77777777" w:rsidR="00312E43" w:rsidRDefault="007A751B">
          <w:pPr>
            <w:pStyle w:val="af3"/>
            <w:ind w:firstLine="420"/>
          </w:pPr>
          <w:r>
            <w:rPr>
              <w:rFonts w:hint="eastAsia"/>
            </w:rPr>
            <w:t>本文件</w:t>
          </w:r>
          <w:r>
            <w:t>由中国</w:t>
          </w:r>
          <w:r>
            <w:rPr>
              <w:rFonts w:hint="eastAsia"/>
            </w:rPr>
            <w:t>互联网</w:t>
          </w:r>
          <w:r>
            <w:t>协会提出并归口。</w:t>
          </w:r>
        </w:p>
      </w:sdtContent>
    </w:sdt>
    <w:sdt>
      <w:sdtPr>
        <w:rPr>
          <w:rFonts w:hint="eastAsia"/>
        </w:rPr>
        <w:alias w:val="g) 标准的起草单位和主要起草人"/>
        <w:tag w:val="rtccPrefaceContent_G"/>
        <w:id w:val="802049710"/>
        <w:placeholder>
          <w:docPart w:val="892BE732633E4AB2B17B9FF779E47FE5"/>
        </w:placeholder>
      </w:sdtPr>
      <w:sdtEndPr/>
      <w:sdtContent>
        <w:p w14:paraId="239CD966" w14:textId="77777777" w:rsidR="00312E43" w:rsidRDefault="007A751B">
          <w:pPr>
            <w:pStyle w:val="af3"/>
            <w:ind w:firstLine="420"/>
          </w:pPr>
          <w:r>
            <w:rPr>
              <w:rFonts w:hint="eastAsia"/>
            </w:rPr>
            <w:t>本文件</w:t>
          </w:r>
          <w:r>
            <w:t>起草单位：</w:t>
          </w:r>
          <w:r>
            <w:rPr>
              <w:rFonts w:hint="eastAsia"/>
            </w:rPr>
            <w:t>中国信息通信研究院、</w:t>
          </w:r>
          <w:r>
            <w:rPr>
              <w:rStyle w:val="af0"/>
              <w:rFonts w:ascii="Arial" w:hAnsi="Arial" w:cs="Arial" w:hint="eastAsia"/>
              <w:i w:val="0"/>
              <w:iCs w:val="0"/>
              <w:color w:val="000000" w:themeColor="text1"/>
              <w:sz w:val="20"/>
              <w:szCs w:val="20"/>
              <w:shd w:val="clear" w:color="auto" w:fill="FFFFFF"/>
            </w:rPr>
            <w:t>、</w:t>
          </w:r>
          <w:r>
            <w:rPr>
              <w:rFonts w:hint="eastAsia"/>
            </w:rPr>
            <w:t>。</w:t>
          </w:r>
        </w:p>
        <w:p w14:paraId="534CD294" w14:textId="77777777" w:rsidR="00312E43" w:rsidRDefault="007A751B">
          <w:pPr>
            <w:pStyle w:val="af3"/>
            <w:ind w:firstLine="420"/>
          </w:pPr>
          <w:r>
            <w:rPr>
              <w:rFonts w:hint="eastAsia"/>
            </w:rPr>
            <w:t>本文件</w:t>
          </w:r>
          <w:r>
            <w:t>主要起草人：</w:t>
          </w:r>
          <w:r>
            <w:rPr>
              <w:rFonts w:hint="eastAsia"/>
            </w:rPr>
            <w:t>、。</w:t>
          </w:r>
        </w:p>
      </w:sdtContent>
    </w:sdt>
    <w:p w14:paraId="45375E44" w14:textId="77777777" w:rsidR="00312E43" w:rsidRDefault="00312E43">
      <w:pPr>
        <w:pStyle w:val="af3"/>
        <w:ind w:firstLine="420"/>
      </w:pPr>
    </w:p>
    <w:p w14:paraId="7828431F" w14:textId="77777777" w:rsidR="00312E43" w:rsidRDefault="00312E43"/>
    <w:p w14:paraId="3BA3F619" w14:textId="77777777" w:rsidR="00312E43" w:rsidRDefault="007A751B">
      <w:pPr>
        <w:widowControl/>
        <w:jc w:val="left"/>
      </w:pPr>
      <w:r>
        <w:br w:type="page"/>
      </w:r>
    </w:p>
    <w:bookmarkStart w:id="9" w:name="_Toc87881147"/>
    <w:bookmarkStart w:id="10" w:name="_Toc87456869"/>
    <w:bookmarkStart w:id="11" w:name="_Toc102634795"/>
    <w:p w14:paraId="1C24DE0C" w14:textId="77777777" w:rsidR="00312E43" w:rsidRDefault="00073D7C">
      <w:pPr>
        <w:pStyle w:val="af6"/>
        <w:framePr w:w="0" w:wrap="auto" w:hAnchor="text" w:xAlign="left" w:yAlign="inline"/>
      </w:pPr>
      <w:sdt>
        <w:sdtPr>
          <w:rPr>
            <w:rFonts w:ascii="Times New Roman" w:eastAsia="宋体" w:hAnsi="Times New Roman" w:cs="Times New Roman" w:hint="eastAsia"/>
            <w:b/>
            <w:bCs/>
            <w:szCs w:val="40"/>
          </w:rPr>
          <w:tag w:val="NORMALSTDNAME"/>
          <w:id w:val="1351211602"/>
          <w:placeholder>
            <w:docPart w:val="D21DDDA20F2C43E28301D86330CB0ECC"/>
          </w:placeholder>
          <w:text w:multiLine="1"/>
        </w:sdtPr>
        <w:sdtEndPr/>
        <w:sdtContent>
          <w:r w:rsidR="007A751B">
            <w:rPr>
              <w:rFonts w:ascii="Times New Roman" w:eastAsia="宋体" w:hAnsi="Times New Roman" w:cs="Times New Roman" w:hint="eastAsia"/>
              <w:b/>
              <w:bCs/>
              <w:szCs w:val="40"/>
            </w:rPr>
            <w:t>数字孪生城市平台技术要求</w:t>
          </w:r>
        </w:sdtContent>
      </w:sdt>
      <w:bookmarkEnd w:id="9"/>
      <w:bookmarkEnd w:id="10"/>
      <w:bookmarkEnd w:id="11"/>
      <w:r w:rsidR="007A751B">
        <w:t xml:space="preserve"> </w:t>
      </w:r>
    </w:p>
    <w:p w14:paraId="4D673858" w14:textId="77777777" w:rsidR="00312E43" w:rsidRDefault="007A751B">
      <w:pPr>
        <w:pStyle w:val="a1"/>
      </w:pPr>
      <w:r>
        <w:t xml:space="preserve"> </w:t>
      </w:r>
    </w:p>
    <w:p w14:paraId="0BE95479" w14:textId="77777777" w:rsidR="00312E43" w:rsidRDefault="007A751B">
      <w:pPr>
        <w:pStyle w:val="a"/>
        <w:spacing w:before="312" w:after="312"/>
        <w:outlineLvl w:val="0"/>
      </w:pPr>
      <w:bookmarkStart w:id="12" w:name="_Toc71811784"/>
      <w:bookmarkStart w:id="13" w:name="_Toc533359782"/>
      <w:bookmarkStart w:id="14" w:name="_Toc483892072"/>
      <w:bookmarkStart w:id="15" w:name="_Toc533082694"/>
      <w:bookmarkStart w:id="16" w:name="_Toc102634796"/>
      <w:r>
        <w:rPr>
          <w:rFonts w:hint="eastAsia"/>
        </w:rPr>
        <w:t>范围</w:t>
      </w:r>
      <w:bookmarkEnd w:id="12"/>
      <w:bookmarkEnd w:id="13"/>
      <w:bookmarkEnd w:id="14"/>
      <w:bookmarkEnd w:id="15"/>
      <w:bookmarkEnd w:id="16"/>
    </w:p>
    <w:p w14:paraId="115A6AE5" w14:textId="4231C2BE" w:rsidR="00312E43" w:rsidRDefault="002222F0">
      <w:pPr>
        <w:pStyle w:val="af3"/>
        <w:ind w:firstLine="420"/>
      </w:pPr>
      <w:r>
        <w:t>本文件规定了数字孪生城市平台的技术要求</w:t>
      </w:r>
    </w:p>
    <w:p w14:paraId="54C38ADD" w14:textId="77777777" w:rsidR="00312E43" w:rsidRDefault="007A751B">
      <w:pPr>
        <w:pStyle w:val="af3"/>
        <w:ind w:firstLine="420"/>
      </w:pPr>
      <w:r>
        <w:rPr>
          <w:rFonts w:hint="eastAsia"/>
        </w:rPr>
        <w:t>本标准适用于数字孪生城市平台的研发、测试、评估和验收等工作。</w:t>
      </w:r>
    </w:p>
    <w:p w14:paraId="6CB3188C" w14:textId="77777777" w:rsidR="00312E43" w:rsidRDefault="007A751B">
      <w:pPr>
        <w:pStyle w:val="a"/>
        <w:spacing w:before="312" w:after="312"/>
        <w:outlineLvl w:val="0"/>
      </w:pPr>
      <w:bookmarkStart w:id="17" w:name="_Toc533082695"/>
      <w:bookmarkStart w:id="18" w:name="_Toc71811785"/>
      <w:bookmarkStart w:id="19" w:name="_Toc533359783"/>
      <w:bookmarkStart w:id="20" w:name="_Toc483892073"/>
      <w:bookmarkStart w:id="21" w:name="_Toc102634797"/>
      <w:r>
        <w:rPr>
          <w:rFonts w:hint="eastAsia"/>
        </w:rPr>
        <w:t>规范性引用文件</w:t>
      </w:r>
      <w:bookmarkEnd w:id="17"/>
      <w:bookmarkEnd w:id="18"/>
      <w:bookmarkEnd w:id="19"/>
      <w:bookmarkEnd w:id="20"/>
      <w:bookmarkEnd w:id="21"/>
    </w:p>
    <w:p w14:paraId="2DC1B204" w14:textId="77777777" w:rsidR="00312E43" w:rsidRDefault="007A751B">
      <w:pPr>
        <w:pStyle w:val="af3"/>
        <w:ind w:firstLine="420"/>
        <w:rPr>
          <w:rFonts w:ascii="Times New Roman" w:hAnsi="Times New Roman" w:cs="Times New Roman"/>
        </w:rPr>
      </w:pPr>
      <w:r>
        <w:rPr>
          <w:rFonts w:ascii="Times New Roman" w:hAnsi="Times New Roman" w:cs="Times New Roman"/>
        </w:rPr>
        <w:t>下列文件对于本文件的应用是必不可少的。凡是注日期的引用文件，仅所注日期的版本适用于本文件。凡是不注日期的引用文件，其最新版本（包括所有的修改单）适用于本文件。</w:t>
      </w:r>
    </w:p>
    <w:p w14:paraId="7AD7005E" w14:textId="77777777" w:rsidR="00312E43" w:rsidRDefault="007A751B">
      <w:pPr>
        <w:pStyle w:val="af3"/>
        <w:ind w:firstLine="420"/>
        <w:rPr>
          <w:rFonts w:ascii="Times New Roman" w:hAnsi="Times New Roman" w:cs="Times New Roman"/>
        </w:rPr>
      </w:pPr>
      <w:r>
        <w:rPr>
          <w:rFonts w:ascii="Times New Roman" w:hAnsi="Times New Roman" w:cs="Times New Roman"/>
        </w:rPr>
        <w:t xml:space="preserve">GB/T 5271.31-2006 </w:t>
      </w:r>
      <w:r>
        <w:rPr>
          <w:rFonts w:ascii="Times New Roman" w:hAnsi="Times New Roman" w:cs="Times New Roman"/>
        </w:rPr>
        <w:t>信息技术</w:t>
      </w:r>
      <w:r>
        <w:rPr>
          <w:rFonts w:ascii="Times New Roman" w:hAnsi="Times New Roman" w:cs="Times New Roman"/>
        </w:rPr>
        <w:t xml:space="preserve"> </w:t>
      </w:r>
      <w:r>
        <w:rPr>
          <w:rFonts w:ascii="Times New Roman" w:hAnsi="Times New Roman" w:cs="Times New Roman"/>
        </w:rPr>
        <w:t>词汇</w:t>
      </w:r>
      <w:r>
        <w:rPr>
          <w:rFonts w:ascii="Times New Roman" w:hAnsi="Times New Roman" w:cs="Times New Roman"/>
        </w:rPr>
        <w:t xml:space="preserve"> </w:t>
      </w:r>
      <w:r>
        <w:rPr>
          <w:rFonts w:ascii="Times New Roman" w:hAnsi="Times New Roman" w:cs="Times New Roman"/>
        </w:rPr>
        <w:t>第</w:t>
      </w:r>
      <w:r>
        <w:rPr>
          <w:rFonts w:ascii="Times New Roman" w:hAnsi="Times New Roman" w:cs="Times New Roman"/>
        </w:rPr>
        <w:t>31</w:t>
      </w:r>
      <w:r>
        <w:rPr>
          <w:rFonts w:ascii="Times New Roman" w:hAnsi="Times New Roman" w:cs="Times New Roman"/>
        </w:rPr>
        <w:t>部分：人工智能</w:t>
      </w:r>
      <w:r>
        <w:rPr>
          <w:rFonts w:ascii="Times New Roman" w:hAnsi="Times New Roman" w:cs="Times New Roman"/>
        </w:rPr>
        <w:t xml:space="preserve"> </w:t>
      </w:r>
      <w:r>
        <w:rPr>
          <w:rFonts w:ascii="Times New Roman" w:hAnsi="Times New Roman" w:cs="Times New Roman"/>
        </w:rPr>
        <w:t>机器学习</w:t>
      </w:r>
    </w:p>
    <w:p w14:paraId="253609D7" w14:textId="77777777" w:rsidR="00312E43" w:rsidRDefault="007A751B">
      <w:pPr>
        <w:pStyle w:val="af3"/>
        <w:ind w:firstLine="420"/>
        <w:rPr>
          <w:rFonts w:ascii="Times New Roman" w:hAnsi="Times New Roman" w:cs="Times New Roman"/>
        </w:rPr>
      </w:pPr>
      <w:r>
        <w:rPr>
          <w:rFonts w:ascii="Times New Roman" w:hAnsi="Times New Roman" w:cs="Times New Roman"/>
        </w:rPr>
        <w:t>CJJ</w:t>
      </w:r>
      <w:r>
        <w:rPr>
          <w:rFonts w:ascii="Times New Roman" w:hAnsi="Times New Roman" w:cs="Times New Roman" w:hint="eastAsia"/>
        </w:rPr>
        <w:t>/</w:t>
      </w:r>
      <w:r>
        <w:rPr>
          <w:rFonts w:ascii="Times New Roman" w:hAnsi="Times New Roman" w:cs="Times New Roman"/>
        </w:rPr>
        <w:t xml:space="preserve">T 157-2010 </w:t>
      </w:r>
      <w:r>
        <w:rPr>
          <w:rFonts w:ascii="Times New Roman" w:hAnsi="Times New Roman" w:cs="Times New Roman"/>
        </w:rPr>
        <w:t>城市三维建模技术规范</w:t>
      </w:r>
    </w:p>
    <w:p w14:paraId="252441F7" w14:textId="77777777" w:rsidR="00312E43" w:rsidRDefault="007A751B">
      <w:pPr>
        <w:pStyle w:val="af3"/>
        <w:ind w:firstLine="420"/>
        <w:rPr>
          <w:rFonts w:ascii="Times New Roman" w:hAnsi="Times New Roman" w:cs="Times New Roman"/>
        </w:rPr>
      </w:pPr>
      <w:r>
        <w:rPr>
          <w:rFonts w:ascii="Times New Roman" w:hAnsi="Times New Roman" w:cs="Times New Roman"/>
        </w:rPr>
        <w:t xml:space="preserve">CH/T 9015-2012 </w:t>
      </w:r>
      <w:r>
        <w:rPr>
          <w:rFonts w:ascii="Times New Roman" w:hAnsi="Times New Roman" w:cs="Times New Roman"/>
        </w:rPr>
        <w:t>三维地理信息模型数据产品规范</w:t>
      </w:r>
    </w:p>
    <w:p w14:paraId="7B0377CB" w14:textId="435612DD" w:rsidR="00312E43" w:rsidRDefault="007A751B">
      <w:pPr>
        <w:pStyle w:val="a"/>
        <w:spacing w:before="312" w:after="312"/>
        <w:outlineLvl w:val="0"/>
      </w:pPr>
      <w:bookmarkStart w:id="22" w:name="_Toc344305586"/>
      <w:bookmarkStart w:id="23" w:name="_Toc344387086"/>
      <w:bookmarkStart w:id="24" w:name="_Toc344383863"/>
      <w:bookmarkStart w:id="25" w:name="_Toc533359784"/>
      <w:bookmarkStart w:id="26" w:name="_Toc71811786"/>
      <w:bookmarkStart w:id="27" w:name="_Toc373418958"/>
      <w:bookmarkStart w:id="28" w:name="_Toc102634798"/>
      <w:r>
        <w:rPr>
          <w:rFonts w:hint="eastAsia"/>
        </w:rPr>
        <w:t>术语</w:t>
      </w:r>
      <w:bookmarkEnd w:id="22"/>
      <w:bookmarkEnd w:id="23"/>
      <w:bookmarkEnd w:id="24"/>
      <w:r>
        <w:rPr>
          <w:rFonts w:hint="eastAsia"/>
        </w:rPr>
        <w:t>和定义</w:t>
      </w:r>
      <w:bookmarkEnd w:id="25"/>
      <w:bookmarkEnd w:id="26"/>
      <w:bookmarkEnd w:id="27"/>
      <w:bookmarkEnd w:id="28"/>
    </w:p>
    <w:p w14:paraId="5951F8D2" w14:textId="77777777" w:rsidR="00312E43" w:rsidRDefault="007A751B">
      <w:pPr>
        <w:autoSpaceDE w:val="0"/>
        <w:autoSpaceDN w:val="0"/>
        <w:adjustRightInd w:val="0"/>
        <w:ind w:firstLineChars="196" w:firstLine="412"/>
        <w:jc w:val="left"/>
      </w:pPr>
      <w:r>
        <w:rPr>
          <w:rFonts w:hint="eastAsia"/>
        </w:rPr>
        <w:t>下列术语和定义适用于本文件。</w:t>
      </w:r>
    </w:p>
    <w:p w14:paraId="38C36722" w14:textId="77777777" w:rsidR="00312E43" w:rsidRDefault="00312E43">
      <w:pPr>
        <w:pStyle w:val="a0"/>
        <w:spacing w:before="156" w:after="156"/>
        <w:outlineLvl w:val="1"/>
      </w:pPr>
      <w:bookmarkStart w:id="29" w:name="_Toc87456873"/>
      <w:bookmarkStart w:id="30" w:name="_Toc102634799"/>
      <w:bookmarkEnd w:id="29"/>
      <w:bookmarkEnd w:id="30"/>
    </w:p>
    <w:p w14:paraId="3B584AD5" w14:textId="77777777" w:rsidR="00312E43" w:rsidRDefault="007A751B">
      <w:pPr>
        <w:pStyle w:val="a0"/>
        <w:numPr>
          <w:ilvl w:val="0"/>
          <w:numId w:val="0"/>
        </w:numPr>
        <w:spacing w:before="156" w:after="156"/>
        <w:ind w:firstLineChars="200" w:firstLine="420"/>
        <w:outlineLvl w:val="1"/>
      </w:pPr>
      <w:bookmarkStart w:id="31" w:name="_Toc87456874"/>
      <w:bookmarkStart w:id="32" w:name="_Toc102634800"/>
      <w:r>
        <w:rPr>
          <w:rFonts w:ascii="Times New Roman" w:hint="eastAsia"/>
        </w:rPr>
        <w:t>数字孪生城市</w:t>
      </w:r>
      <w:r>
        <w:rPr>
          <w:rFonts w:ascii="Times New Roman" w:hint="eastAsia"/>
        </w:rPr>
        <w:t xml:space="preserve"> Digital</w:t>
      </w:r>
      <w:r>
        <w:rPr>
          <w:rFonts w:ascii="Times New Roman"/>
        </w:rPr>
        <w:t xml:space="preserve"> </w:t>
      </w:r>
      <w:r>
        <w:rPr>
          <w:rFonts w:ascii="Times New Roman" w:hint="eastAsia"/>
        </w:rPr>
        <w:t>Twin</w:t>
      </w:r>
      <w:r>
        <w:rPr>
          <w:rFonts w:ascii="Times New Roman"/>
        </w:rPr>
        <w:t xml:space="preserve"> </w:t>
      </w:r>
      <w:r>
        <w:rPr>
          <w:rFonts w:ascii="Times New Roman" w:hint="eastAsia"/>
        </w:rPr>
        <w:t>City</w:t>
      </w:r>
      <w:bookmarkEnd w:id="31"/>
      <w:bookmarkEnd w:id="32"/>
    </w:p>
    <w:p w14:paraId="7FE88459" w14:textId="6BC2D532" w:rsidR="000E7807" w:rsidRPr="00CD77D4" w:rsidRDefault="000E7807" w:rsidP="00C54D02">
      <w:pPr>
        <w:pStyle w:val="af3"/>
        <w:ind w:firstLine="420"/>
      </w:pPr>
      <w:r>
        <w:t>数字孪生城市是</w:t>
      </w:r>
      <w:r>
        <w:rPr>
          <w:rFonts w:hint="eastAsia"/>
        </w:rPr>
        <w:t>利用</w:t>
      </w:r>
      <w:r>
        <w:t>感知标识、地理信息、建模渲染、算法仿真、虚实交互等技术构建的一个与城市物理空间和社会空间</w:t>
      </w:r>
      <w:r w:rsidRPr="001059C5">
        <w:rPr>
          <w:rFonts w:hint="eastAsia"/>
        </w:rPr>
        <w:t>一一对应、相互映射、</w:t>
      </w:r>
      <w:r>
        <w:rPr>
          <w:rFonts w:hint="eastAsia"/>
        </w:rPr>
        <w:t>同生共长、</w:t>
      </w:r>
      <w:r w:rsidRPr="001059C5">
        <w:rPr>
          <w:rFonts w:hint="eastAsia"/>
        </w:rPr>
        <w:t>协同交互</w:t>
      </w:r>
      <w:r>
        <w:rPr>
          <w:rFonts w:hint="eastAsia"/>
        </w:rPr>
        <w:t>的</w:t>
      </w:r>
      <w:r>
        <w:t>复杂巨系统。</w:t>
      </w:r>
    </w:p>
    <w:p w14:paraId="1E2E8E23" w14:textId="77777777" w:rsidR="00312E43" w:rsidRDefault="00312E43">
      <w:pPr>
        <w:pStyle w:val="a0"/>
        <w:spacing w:before="156" w:after="156"/>
        <w:outlineLvl w:val="1"/>
      </w:pPr>
      <w:bookmarkStart w:id="33" w:name="_Toc87456875"/>
      <w:bookmarkStart w:id="34" w:name="_Toc102634801"/>
      <w:bookmarkEnd w:id="33"/>
      <w:bookmarkEnd w:id="34"/>
    </w:p>
    <w:p w14:paraId="7B0F93E0" w14:textId="77777777" w:rsidR="00312E43" w:rsidRDefault="007A751B">
      <w:pPr>
        <w:pStyle w:val="a0"/>
        <w:numPr>
          <w:ilvl w:val="0"/>
          <w:numId w:val="0"/>
        </w:numPr>
        <w:spacing w:before="156" w:after="156"/>
        <w:ind w:firstLineChars="200" w:firstLine="420"/>
        <w:outlineLvl w:val="1"/>
      </w:pPr>
      <w:bookmarkStart w:id="35" w:name="_Toc87456876"/>
      <w:bookmarkStart w:id="36" w:name="_Toc102634802"/>
      <w:r>
        <w:rPr>
          <w:rFonts w:ascii="Times New Roman" w:hint="eastAsia"/>
        </w:rPr>
        <w:t>数字孪生城市平台</w:t>
      </w:r>
      <w:r>
        <w:rPr>
          <w:rFonts w:ascii="Times New Roman" w:hint="eastAsia"/>
        </w:rPr>
        <w:t xml:space="preserve">  Digital</w:t>
      </w:r>
      <w:r>
        <w:rPr>
          <w:rFonts w:ascii="Times New Roman"/>
        </w:rPr>
        <w:t xml:space="preserve"> </w:t>
      </w:r>
      <w:r>
        <w:rPr>
          <w:rFonts w:ascii="Times New Roman" w:hint="eastAsia"/>
        </w:rPr>
        <w:t>Twin</w:t>
      </w:r>
      <w:r>
        <w:rPr>
          <w:rFonts w:ascii="Times New Roman"/>
        </w:rPr>
        <w:t xml:space="preserve"> </w:t>
      </w:r>
      <w:r>
        <w:rPr>
          <w:rFonts w:ascii="Times New Roman" w:hint="eastAsia"/>
        </w:rPr>
        <w:t>City Platform</w:t>
      </w:r>
      <w:bookmarkEnd w:id="35"/>
      <w:bookmarkEnd w:id="36"/>
    </w:p>
    <w:p w14:paraId="1FA8FD4D" w14:textId="052AB94A" w:rsidR="00312E43" w:rsidRDefault="000E7807">
      <w:pPr>
        <w:pStyle w:val="af3"/>
        <w:ind w:firstLine="420"/>
      </w:pPr>
      <w:r>
        <w:rPr>
          <w:rFonts w:hint="eastAsia"/>
        </w:rPr>
        <w:t>数字孪生城市平台是</w:t>
      </w:r>
      <w:r w:rsidR="008C5864">
        <w:rPr>
          <w:rFonts w:hint="eastAsia"/>
        </w:rPr>
        <w:t>数字孪生城市的核心技术与应用平台，是</w:t>
      </w:r>
      <w:r>
        <w:rPr>
          <w:rFonts w:hint="eastAsia"/>
        </w:rPr>
        <w:t>集成</w:t>
      </w:r>
      <w:r w:rsidRPr="00C54D02">
        <w:rPr>
          <w:rFonts w:hint="eastAsia"/>
        </w:rPr>
        <w:t>数据融合</w:t>
      </w:r>
      <w:r>
        <w:rPr>
          <w:rFonts w:hint="eastAsia"/>
        </w:rPr>
        <w:t>供给、全要素数字化表达、可视化呈现、物联感知操控、空间分析计算、虚实融合互动、模拟仿真推演、自学习自优化、众创扩展等能力，支撑</w:t>
      </w:r>
      <w:r w:rsidRPr="00C54D02">
        <w:rPr>
          <w:rFonts w:hint="eastAsia"/>
        </w:rPr>
        <w:t>数字孪生城市建设、应用和服务的信息系统</w:t>
      </w:r>
      <w:r>
        <w:rPr>
          <w:rFonts w:hint="eastAsia"/>
        </w:rPr>
        <w:t>。</w:t>
      </w:r>
    </w:p>
    <w:p w14:paraId="310A2F71" w14:textId="77777777" w:rsidR="00312E43" w:rsidRDefault="00312E43">
      <w:pPr>
        <w:pStyle w:val="a0"/>
        <w:spacing w:before="156" w:after="156"/>
        <w:outlineLvl w:val="1"/>
      </w:pPr>
      <w:bookmarkStart w:id="37" w:name="_Toc87456877"/>
      <w:bookmarkStart w:id="38" w:name="_Toc102634803"/>
      <w:bookmarkStart w:id="39" w:name="_Toc71737948"/>
      <w:bookmarkStart w:id="40" w:name="_Toc71811787"/>
      <w:bookmarkEnd w:id="37"/>
      <w:bookmarkEnd w:id="38"/>
    </w:p>
    <w:p w14:paraId="6ECACBED" w14:textId="77777777" w:rsidR="00312E43" w:rsidRDefault="007A751B">
      <w:pPr>
        <w:pStyle w:val="a0"/>
        <w:numPr>
          <w:ilvl w:val="0"/>
          <w:numId w:val="0"/>
        </w:numPr>
        <w:spacing w:before="156" w:after="156"/>
        <w:ind w:firstLineChars="200" w:firstLine="420"/>
        <w:outlineLvl w:val="1"/>
      </w:pPr>
      <w:bookmarkStart w:id="41" w:name="_Toc87456878"/>
      <w:bookmarkStart w:id="42" w:name="_Toc102634804"/>
      <w:r>
        <w:rPr>
          <w:rFonts w:ascii="Times New Roman" w:hint="eastAsia"/>
        </w:rPr>
        <w:t>人工智能</w:t>
      </w:r>
      <w:r>
        <w:rPr>
          <w:rFonts w:ascii="Times New Roman" w:hint="eastAsia"/>
        </w:rPr>
        <w:t xml:space="preserve"> Artificial</w:t>
      </w:r>
      <w:r>
        <w:rPr>
          <w:rFonts w:ascii="Times New Roman"/>
        </w:rPr>
        <w:t xml:space="preserve"> </w:t>
      </w:r>
      <w:r>
        <w:rPr>
          <w:rFonts w:ascii="Times New Roman" w:hint="eastAsia"/>
        </w:rPr>
        <w:t>Intelligence</w:t>
      </w:r>
      <w:bookmarkStart w:id="43" w:name="_Hlk21768192"/>
      <w:bookmarkEnd w:id="39"/>
      <w:bookmarkEnd w:id="40"/>
      <w:bookmarkEnd w:id="41"/>
      <w:bookmarkEnd w:id="42"/>
    </w:p>
    <w:bookmarkEnd w:id="43"/>
    <w:p w14:paraId="74FE470B" w14:textId="113F96CA" w:rsidR="00312E43" w:rsidRDefault="002222F0">
      <w:pPr>
        <w:pStyle w:val="af3"/>
        <w:ind w:firstLine="420"/>
      </w:pPr>
      <w:r>
        <w:rPr>
          <w:rFonts w:hint="eastAsia"/>
        </w:rPr>
        <w:t>是</w:t>
      </w:r>
      <w:r w:rsidR="007A751B">
        <w:rPr>
          <w:rFonts w:hint="eastAsia"/>
        </w:rPr>
        <w:t>通过计算机程序来呈现人类智能的技术。本文件中的人工智能主要包括机器学习、深度学习等技术。</w:t>
      </w:r>
    </w:p>
    <w:p w14:paraId="59F86C40" w14:textId="77777777" w:rsidR="00312E43" w:rsidRDefault="00312E43">
      <w:pPr>
        <w:pStyle w:val="a0"/>
        <w:spacing w:before="156" w:after="156"/>
        <w:outlineLvl w:val="1"/>
      </w:pPr>
      <w:bookmarkStart w:id="44" w:name="_Toc87456879"/>
      <w:bookmarkStart w:id="45" w:name="_Toc102634805"/>
      <w:bookmarkStart w:id="46" w:name="_Toc71737951"/>
      <w:bookmarkStart w:id="47" w:name="_Toc71811788"/>
      <w:bookmarkEnd w:id="44"/>
      <w:bookmarkEnd w:id="45"/>
    </w:p>
    <w:p w14:paraId="2A5DCBD0" w14:textId="77777777" w:rsidR="00312E43" w:rsidRDefault="007A751B">
      <w:pPr>
        <w:pStyle w:val="a0"/>
        <w:numPr>
          <w:ilvl w:val="0"/>
          <w:numId w:val="0"/>
        </w:numPr>
        <w:spacing w:before="156" w:after="156"/>
        <w:ind w:firstLineChars="200" w:firstLine="420"/>
        <w:outlineLvl w:val="1"/>
        <w:rPr>
          <w:rFonts w:ascii="Times New Roman"/>
        </w:rPr>
      </w:pPr>
      <w:bookmarkStart w:id="48" w:name="_Toc87456880"/>
      <w:bookmarkStart w:id="49" w:name="_Toc102634806"/>
      <w:bookmarkEnd w:id="46"/>
      <w:bookmarkEnd w:id="47"/>
      <w:r>
        <w:rPr>
          <w:rFonts w:ascii="Times New Roman" w:hint="eastAsia"/>
        </w:rPr>
        <w:t>仿真推演</w:t>
      </w:r>
      <w:r>
        <w:rPr>
          <w:rFonts w:ascii="Times New Roman"/>
        </w:rPr>
        <w:t xml:space="preserve"> </w:t>
      </w:r>
      <w:r>
        <w:rPr>
          <w:rFonts w:ascii="Times New Roman" w:hint="eastAsia"/>
        </w:rPr>
        <w:t>Si</w:t>
      </w:r>
      <w:r>
        <w:rPr>
          <w:rFonts w:ascii="Times New Roman"/>
        </w:rPr>
        <w:t>mulation And Inferring</w:t>
      </w:r>
      <w:bookmarkEnd w:id="48"/>
      <w:bookmarkEnd w:id="49"/>
      <w:r>
        <w:rPr>
          <w:rFonts w:ascii="Times New Roman"/>
        </w:rPr>
        <w:t xml:space="preserve"> </w:t>
      </w:r>
    </w:p>
    <w:p w14:paraId="53BAFA34" w14:textId="69B1BF10" w:rsidR="000E7807" w:rsidRPr="00CD77D4" w:rsidRDefault="000E7807" w:rsidP="000E7807">
      <w:pPr>
        <w:pStyle w:val="af3"/>
        <w:ind w:firstLine="420"/>
      </w:pPr>
      <w:r>
        <w:rPr>
          <w:rFonts w:hint="eastAsia"/>
        </w:rPr>
        <w:lastRenderedPageBreak/>
        <w:t>仿真推演是指通过人工智能、仿真计算、模拟渲染、数学建模</w:t>
      </w:r>
      <w:r w:rsidR="009A3412">
        <w:rPr>
          <w:rFonts w:hint="eastAsia"/>
        </w:rPr>
        <w:t>、统计分析</w:t>
      </w:r>
      <w:r>
        <w:rPr>
          <w:rFonts w:hint="eastAsia"/>
        </w:rPr>
        <w:t>等技术</w:t>
      </w:r>
      <w:r w:rsidR="009A3412">
        <w:rPr>
          <w:rFonts w:hint="eastAsia"/>
        </w:rPr>
        <w:t>，</w:t>
      </w:r>
      <w:bookmarkStart w:id="50" w:name="_Hlk97308545"/>
      <w:r w:rsidR="009A3412">
        <w:rPr>
          <w:rFonts w:hint="eastAsia"/>
        </w:rPr>
        <w:t>对物理世界及其运行发展全过程进行仿真模型构建、模拟分析、智能推演等</w:t>
      </w:r>
      <w:bookmarkEnd w:id="50"/>
      <w:r w:rsidR="009A3412">
        <w:rPr>
          <w:rFonts w:hint="eastAsia"/>
        </w:rPr>
        <w:t>，</w:t>
      </w:r>
      <w:r w:rsidRPr="00F071A5">
        <w:rPr>
          <w:rFonts w:hint="eastAsia"/>
        </w:rPr>
        <w:t>实现仿真对象未来运行规律</w:t>
      </w:r>
      <w:r w:rsidR="00034227">
        <w:rPr>
          <w:rFonts w:hint="eastAsia"/>
        </w:rPr>
        <w:t>以及</w:t>
      </w:r>
      <w:r w:rsidRPr="00F071A5">
        <w:rPr>
          <w:rFonts w:hint="eastAsia"/>
        </w:rPr>
        <w:t>状态的推测演变。</w:t>
      </w:r>
    </w:p>
    <w:p w14:paraId="136265C0" w14:textId="77777777" w:rsidR="00AC3026" w:rsidRDefault="00AC3026" w:rsidP="00AC3026">
      <w:pPr>
        <w:pStyle w:val="a0"/>
        <w:spacing w:before="156" w:after="156"/>
        <w:outlineLvl w:val="1"/>
      </w:pPr>
      <w:bookmarkStart w:id="51" w:name="_Toc102634807"/>
      <w:bookmarkEnd w:id="51"/>
    </w:p>
    <w:p w14:paraId="4F011E64" w14:textId="77777777" w:rsidR="00AC3026" w:rsidRPr="00C54D02" w:rsidRDefault="00AC3026" w:rsidP="00C54D02">
      <w:pPr>
        <w:pStyle w:val="a0"/>
        <w:numPr>
          <w:ilvl w:val="0"/>
          <w:numId w:val="0"/>
        </w:numPr>
        <w:spacing w:before="156" w:after="156"/>
        <w:ind w:firstLineChars="200" w:firstLine="420"/>
        <w:outlineLvl w:val="1"/>
        <w:rPr>
          <w:rFonts w:ascii="Times New Roman"/>
        </w:rPr>
      </w:pPr>
      <w:bookmarkStart w:id="52" w:name="_Toc102634808"/>
      <w:r w:rsidRPr="00C54D02">
        <w:rPr>
          <w:rFonts w:ascii="Times New Roman" w:hint="eastAsia"/>
        </w:rPr>
        <w:t>城市要素</w:t>
      </w:r>
      <w:r w:rsidRPr="00C54D02">
        <w:rPr>
          <w:rFonts w:ascii="Times New Roman"/>
        </w:rPr>
        <w:t xml:space="preserve"> Entity Object</w:t>
      </w:r>
      <w:bookmarkEnd w:id="52"/>
    </w:p>
    <w:p w14:paraId="6B60A800" w14:textId="6B883A1B" w:rsidR="00312E43" w:rsidRPr="00AC3026" w:rsidRDefault="00AC3026" w:rsidP="00962BE7">
      <w:pPr>
        <w:pStyle w:val="af3"/>
        <w:ind w:firstLine="420"/>
      </w:pPr>
      <w:r>
        <w:rPr>
          <w:rFonts w:hint="eastAsia"/>
        </w:rPr>
        <w:t>城市要素是</w:t>
      </w:r>
      <w:r w:rsidRPr="00BA0747">
        <w:rPr>
          <w:rFonts w:hint="eastAsia"/>
        </w:rPr>
        <w:t>城市物理空间和社会空间</w:t>
      </w:r>
      <w:r>
        <w:t>的事物或现象在数字</w:t>
      </w:r>
      <w:r>
        <w:rPr>
          <w:rFonts w:hint="eastAsia"/>
        </w:rPr>
        <w:t>空间</w:t>
      </w:r>
      <w:r>
        <w:t>界中的</w:t>
      </w:r>
      <w:r>
        <w:rPr>
          <w:rFonts w:hint="eastAsia"/>
        </w:rPr>
        <w:t>表达，</w:t>
      </w:r>
      <w:r w:rsidRPr="00C54D02">
        <w:rPr>
          <w:rFonts w:hint="eastAsia"/>
        </w:rPr>
        <w:t>本文件主要指</w:t>
      </w:r>
      <w:r w:rsidRPr="00C54D02">
        <w:t>地形要素、建筑要素、交通要素、水系要素、植被要素、场地要素、管线及地下空间设施要素、城市部件要素及其状态、事件、关系</w:t>
      </w:r>
      <w:r w:rsidR="00A72217">
        <w:rPr>
          <w:rFonts w:hint="eastAsia"/>
        </w:rPr>
        <w:t>、相互作用</w:t>
      </w:r>
      <w:r w:rsidRPr="00C54D02">
        <w:t>等。</w:t>
      </w:r>
    </w:p>
    <w:p w14:paraId="761A061A" w14:textId="77777777" w:rsidR="00312E43" w:rsidRDefault="00312E43">
      <w:pPr>
        <w:pStyle w:val="a0"/>
        <w:spacing w:before="156" w:after="156"/>
        <w:outlineLvl w:val="1"/>
      </w:pPr>
      <w:bookmarkStart w:id="53" w:name="_Toc87456881"/>
      <w:bookmarkStart w:id="54" w:name="_Toc102634809"/>
      <w:bookmarkEnd w:id="53"/>
      <w:bookmarkEnd w:id="54"/>
    </w:p>
    <w:p w14:paraId="5F690842" w14:textId="77777777" w:rsidR="00312E43" w:rsidRDefault="007A751B">
      <w:pPr>
        <w:pStyle w:val="a0"/>
        <w:numPr>
          <w:ilvl w:val="0"/>
          <w:numId w:val="0"/>
        </w:numPr>
        <w:spacing w:before="156" w:after="156"/>
        <w:ind w:firstLineChars="200" w:firstLine="420"/>
        <w:outlineLvl w:val="1"/>
        <w:rPr>
          <w:rFonts w:ascii="Times New Roman"/>
        </w:rPr>
      </w:pPr>
      <w:bookmarkStart w:id="55" w:name="_Toc87456882"/>
      <w:bookmarkStart w:id="56" w:name="_Toc102634810"/>
      <w:r>
        <w:rPr>
          <w:rFonts w:ascii="Times New Roman" w:hint="eastAsia"/>
        </w:rPr>
        <w:t>实体对象</w:t>
      </w:r>
      <w:r>
        <w:rPr>
          <w:rFonts w:ascii="Times New Roman"/>
        </w:rPr>
        <w:t xml:space="preserve"> </w:t>
      </w:r>
      <w:r>
        <w:rPr>
          <w:rFonts w:ascii="Times New Roman" w:hint="eastAsia"/>
        </w:rPr>
        <w:t>E</w:t>
      </w:r>
      <w:r>
        <w:rPr>
          <w:rFonts w:ascii="Times New Roman"/>
        </w:rPr>
        <w:t xml:space="preserve">ntity </w:t>
      </w:r>
      <w:r>
        <w:rPr>
          <w:rFonts w:ascii="Times New Roman" w:hint="eastAsia"/>
        </w:rPr>
        <w:t>O</w:t>
      </w:r>
      <w:r>
        <w:rPr>
          <w:rFonts w:ascii="Times New Roman"/>
        </w:rPr>
        <w:t>bject</w:t>
      </w:r>
      <w:bookmarkEnd w:id="55"/>
      <w:bookmarkEnd w:id="56"/>
    </w:p>
    <w:p w14:paraId="5B6EACB5" w14:textId="77777777" w:rsidR="00312E43" w:rsidRDefault="007A751B">
      <w:pPr>
        <w:pStyle w:val="af3"/>
        <w:ind w:firstLine="420"/>
      </w:pPr>
      <w:r>
        <w:rPr>
          <w:rFonts w:hint="eastAsia"/>
        </w:rPr>
        <w:t>通常是指</w:t>
      </w:r>
      <w:r>
        <w:t>现实世界中的事物在数字世界中的反映。</w:t>
      </w:r>
    </w:p>
    <w:p w14:paraId="3FE488B3" w14:textId="77777777" w:rsidR="00312E43" w:rsidRDefault="00312E43">
      <w:pPr>
        <w:pStyle w:val="a0"/>
        <w:spacing w:before="156" w:after="156"/>
        <w:outlineLvl w:val="1"/>
      </w:pPr>
      <w:bookmarkStart w:id="57" w:name="_Toc87456883"/>
      <w:bookmarkStart w:id="58" w:name="_Toc102634811"/>
      <w:bookmarkEnd w:id="57"/>
      <w:bookmarkEnd w:id="58"/>
    </w:p>
    <w:p w14:paraId="3D5D18EA" w14:textId="77777777" w:rsidR="00312E43" w:rsidRDefault="007A751B">
      <w:pPr>
        <w:pStyle w:val="a0"/>
        <w:numPr>
          <w:ilvl w:val="0"/>
          <w:numId w:val="0"/>
        </w:numPr>
        <w:spacing w:before="156" w:after="156"/>
        <w:ind w:firstLineChars="200" w:firstLine="420"/>
        <w:outlineLvl w:val="1"/>
        <w:rPr>
          <w:rFonts w:ascii="Times New Roman"/>
        </w:rPr>
      </w:pPr>
      <w:bookmarkStart w:id="59" w:name="_Toc87456884"/>
      <w:bookmarkStart w:id="60" w:name="_Toc102634812"/>
      <w:r>
        <w:rPr>
          <w:rFonts w:ascii="Times New Roman" w:hint="eastAsia"/>
        </w:rPr>
        <w:t>数据标准模型</w:t>
      </w:r>
      <w:r>
        <w:rPr>
          <w:rFonts w:ascii="Times New Roman"/>
        </w:rPr>
        <w:t xml:space="preserve"> </w:t>
      </w:r>
      <w:r>
        <w:rPr>
          <w:rFonts w:ascii="Times New Roman" w:hint="eastAsia"/>
        </w:rPr>
        <w:t>S</w:t>
      </w:r>
      <w:r>
        <w:rPr>
          <w:rFonts w:ascii="Times New Roman"/>
        </w:rPr>
        <w:t xml:space="preserve">tandardized </w:t>
      </w:r>
      <w:r>
        <w:rPr>
          <w:rFonts w:ascii="Times New Roman" w:hint="eastAsia"/>
        </w:rPr>
        <w:t>Data</w:t>
      </w:r>
      <w:r>
        <w:rPr>
          <w:rFonts w:ascii="Times New Roman"/>
        </w:rPr>
        <w:t xml:space="preserve"> </w:t>
      </w:r>
      <w:r>
        <w:rPr>
          <w:rFonts w:ascii="Times New Roman" w:hint="eastAsia"/>
        </w:rPr>
        <w:t>Model</w:t>
      </w:r>
      <w:bookmarkEnd w:id="59"/>
      <w:bookmarkEnd w:id="60"/>
    </w:p>
    <w:p w14:paraId="37919356" w14:textId="121B5237" w:rsidR="00312E43" w:rsidRDefault="007A751B">
      <w:pPr>
        <w:pStyle w:val="af3"/>
        <w:ind w:firstLine="420"/>
        <w:rPr>
          <w:rFonts w:ascii="Helvetica Neue" w:hAnsi="Helvetica Neue"/>
          <w:color w:val="333333"/>
          <w:szCs w:val="21"/>
          <w:shd w:val="clear" w:color="auto" w:fill="FFFFFF"/>
        </w:rPr>
      </w:pPr>
      <w:r>
        <w:rPr>
          <w:rFonts w:hint="eastAsia"/>
        </w:rPr>
        <w:t>通常是指通过</w:t>
      </w:r>
      <w:r>
        <w:t>面向对象程序设计实现信息封装的基础</w:t>
      </w:r>
      <w:r>
        <w:rPr>
          <w:rFonts w:hint="eastAsia"/>
        </w:rPr>
        <w:t>，是一种标准化的</w:t>
      </w:r>
      <w:r>
        <w:rPr>
          <w:rFonts w:ascii="Helvetica Neue" w:hAnsi="Helvetica Neue"/>
          <w:color w:val="333333"/>
          <w:szCs w:val="21"/>
          <w:shd w:val="clear" w:color="auto" w:fill="FFFFFF"/>
        </w:rPr>
        <w:t>用户定义的引用数据类型</w:t>
      </w:r>
      <w:r>
        <w:rPr>
          <w:rFonts w:ascii="Helvetica Neue" w:hAnsi="Helvetica Neue" w:hint="eastAsia"/>
          <w:color w:val="333333"/>
          <w:szCs w:val="21"/>
          <w:shd w:val="clear" w:color="auto" w:fill="FFFFFF"/>
        </w:rPr>
        <w:t>。</w:t>
      </w:r>
    </w:p>
    <w:p w14:paraId="3D2DD023" w14:textId="77777777" w:rsidR="00AC3026" w:rsidRPr="00AC3026" w:rsidRDefault="00AC3026">
      <w:pPr>
        <w:pStyle w:val="af3"/>
        <w:ind w:firstLine="420"/>
      </w:pPr>
    </w:p>
    <w:p w14:paraId="66CE2B46" w14:textId="77777777" w:rsidR="00312E43" w:rsidRDefault="007A751B">
      <w:pPr>
        <w:pStyle w:val="a"/>
        <w:spacing w:before="312" w:after="312"/>
        <w:outlineLvl w:val="0"/>
      </w:pPr>
      <w:bookmarkStart w:id="61" w:name="_Toc71811794"/>
      <w:bookmarkStart w:id="62" w:name="_Toc102634813"/>
      <w:r>
        <w:rPr>
          <w:rFonts w:hint="eastAsia"/>
        </w:rPr>
        <w:t>概述</w:t>
      </w:r>
      <w:bookmarkEnd w:id="61"/>
      <w:bookmarkEnd w:id="62"/>
    </w:p>
    <w:p w14:paraId="0E5EFEE4" w14:textId="77777777" w:rsidR="00312E43" w:rsidRDefault="007A751B">
      <w:pPr>
        <w:pStyle w:val="af3"/>
        <w:ind w:firstLine="420"/>
        <w:rPr>
          <w:rFonts w:ascii="Times New Roman" w:hAnsi="Times New Roman" w:cs="Times New Roman"/>
        </w:rPr>
      </w:pPr>
      <w:bookmarkStart w:id="63" w:name="_Toc366338023"/>
      <w:bookmarkStart w:id="64" w:name="_Toc362254220"/>
      <w:bookmarkStart w:id="65" w:name="_Toc367952262"/>
      <w:bookmarkStart w:id="66" w:name="_Toc533359789"/>
      <w:bookmarkStart w:id="67" w:name="_Toc361834254"/>
      <w:bookmarkStart w:id="68" w:name="_Toc362254125"/>
      <w:r>
        <w:rPr>
          <w:rFonts w:ascii="Times New Roman" w:hAnsi="Times New Roman" w:cs="Times New Roman" w:hint="eastAsia"/>
        </w:rPr>
        <w:t>为衡量数字孪生城市平台对城市的远程监控、运行模拟、精确诊断、精准预测和智能控制的程度和水平，展现数字孪生城市全域一体的先进理念和建设重点，真正意义上的数字孪生城市平台应至少具备九大核心能力。一是物联感知操控能力，采集城市“脉搏”数据，反映城市实时运行状态。二是全要素数字化表达能力，构建城市语义信息模型，实现现实世界与数字世界一一映射。三是可视化呈现能力，渲染数字空间效果，是数字空间城市的“打开方式”。四是数据融合供给能力，有序治理数据资源，建立数据资源关系，促进数据资源高效开发利用。五是空间分析计算能力，呈现广域范围内万物三维空间精确关系，是模拟仿真的基础条件能力。六是模拟仿真推演能力，基于城市运行规律构建行业分析算法模型，数字空间提前推演运行效果。七是虚实融合互动能力，从数字空间观看实体空间情况和控制实体空间设施，通过实体空间设备随时进入孪生城市空间。八是自学习自优化能力，通过机器学习算法，预警城市发展问题，制定应对措施并持续优化。九是众创扩展应用能力，发挥公共服务平台属性，支撑行业应用持续创新。</w:t>
      </w:r>
    </w:p>
    <w:p w14:paraId="6D6517DD" w14:textId="6E89C513" w:rsidR="00312E43" w:rsidRDefault="007A751B">
      <w:pPr>
        <w:pStyle w:val="af3"/>
        <w:ind w:firstLine="420"/>
      </w:pPr>
      <w:r>
        <w:rPr>
          <w:rFonts w:hint="eastAsia"/>
        </w:rPr>
        <w:t>数字孪生城市平台</w:t>
      </w:r>
      <w:r w:rsidR="00FD6C43">
        <w:rPr>
          <w:rFonts w:hint="eastAsia"/>
        </w:rPr>
        <w:t>技术要求</w:t>
      </w:r>
      <w:r>
        <w:rPr>
          <w:rFonts w:hint="eastAsia"/>
        </w:rPr>
        <w:t>是指作为软件产品本身所具备功能</w:t>
      </w:r>
      <w:r w:rsidR="00FD6C43">
        <w:rPr>
          <w:rFonts w:hint="eastAsia"/>
        </w:rPr>
        <w:t>和性能</w:t>
      </w:r>
      <w:r>
        <w:rPr>
          <w:rFonts w:hint="eastAsia"/>
        </w:rPr>
        <w:t>的概括，以数字孪生城市技术架构与核心能力为分类依据，从九大能力评价数字孪生城市平台的技术要求。通过设置指标，将数字孪生城市平台产品从不同维度进行分级归纳，相关能力项如表</w:t>
      </w:r>
      <w:r>
        <w:t>1</w:t>
      </w:r>
      <w:r>
        <w:rPr>
          <w:rFonts w:hint="eastAsia"/>
        </w:rPr>
        <w:t>所示。</w:t>
      </w:r>
    </w:p>
    <w:p w14:paraId="5A516B79" w14:textId="3C74C6A5" w:rsidR="00312E43" w:rsidRDefault="007A751B">
      <w:pPr>
        <w:pStyle w:val="af3"/>
        <w:spacing w:beforeLines="50" w:before="156" w:afterLines="50" w:after="156"/>
        <w:ind w:firstLineChars="0" w:firstLine="0"/>
        <w:jc w:val="center"/>
        <w:rPr>
          <w:rFonts w:ascii="黑体" w:eastAsia="黑体" w:hAnsi="黑体"/>
        </w:rPr>
      </w:pPr>
      <w:r>
        <w:rPr>
          <w:rFonts w:ascii="黑体" w:eastAsia="黑体" w:hAnsi="黑体" w:hint="eastAsia"/>
        </w:rPr>
        <w:t>表</w:t>
      </w:r>
      <w:r>
        <w:rPr>
          <w:rFonts w:ascii="黑体" w:eastAsia="黑体" w:hAnsi="黑体"/>
        </w:rPr>
        <w:t>1</w:t>
      </w:r>
      <w:r>
        <w:rPr>
          <w:rFonts w:ascii="黑体" w:eastAsia="黑体" w:hAnsi="黑体" w:hint="eastAsia"/>
        </w:rPr>
        <w:t xml:space="preserve"> 数字孪生城市平台技术要求指标</w:t>
      </w:r>
      <w:r w:rsidR="00176E1A">
        <w:rPr>
          <w:rFonts w:ascii="黑体" w:eastAsia="黑体" w:hAnsi="黑体" w:hint="eastAsia"/>
        </w:rPr>
        <w:t>框架</w:t>
      </w:r>
    </w:p>
    <w:p w14:paraId="1CFFBD74" w14:textId="445BEE35" w:rsidR="00312E43" w:rsidRDefault="00B35E3E">
      <w:pPr>
        <w:pStyle w:val="af3"/>
        <w:ind w:firstLineChars="0" w:firstLine="0"/>
        <w:rPr>
          <w:rFonts w:ascii="Times New Roman" w:hAnsi="Times New Roman" w:cs="Times New Roman"/>
        </w:rPr>
      </w:pPr>
      <w:r w:rsidRPr="00545653">
        <w:rPr>
          <w:noProof/>
        </w:rPr>
        <w:lastRenderedPageBreak/>
        <w:drawing>
          <wp:inline distT="0" distB="0" distL="0" distR="0" wp14:anchorId="15CE31CF" wp14:editId="5812CF5E">
            <wp:extent cx="5538470" cy="3124200"/>
            <wp:effectExtent l="0" t="0" r="0" b="0"/>
            <wp:docPr id="1" name="图片 1" descr="手机屏幕截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手机屏幕截图&#10;&#10;中度可信度描述已自动生成"/>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842" cy="3127230"/>
                    </a:xfrm>
                    <a:prstGeom prst="rect">
                      <a:avLst/>
                    </a:prstGeom>
                  </pic:spPr>
                </pic:pic>
              </a:graphicData>
            </a:graphic>
          </wp:inline>
        </w:drawing>
      </w:r>
    </w:p>
    <w:p w14:paraId="1A13D120" w14:textId="77777777" w:rsidR="00312E43" w:rsidRDefault="007A751B">
      <w:pPr>
        <w:pStyle w:val="a"/>
        <w:spacing w:before="312" w:after="312"/>
        <w:outlineLvl w:val="0"/>
        <w:rPr>
          <w:rFonts w:ascii="Times New Roman"/>
          <w:szCs w:val="21"/>
        </w:rPr>
      </w:pPr>
      <w:bookmarkStart w:id="69" w:name="_Toc102634814"/>
      <w:bookmarkStart w:id="70" w:name="_Toc71811795"/>
      <w:bookmarkEnd w:id="63"/>
      <w:bookmarkEnd w:id="64"/>
      <w:bookmarkEnd w:id="65"/>
      <w:bookmarkEnd w:id="66"/>
      <w:bookmarkEnd w:id="67"/>
      <w:bookmarkEnd w:id="68"/>
      <w:r>
        <w:rPr>
          <w:rFonts w:ascii="Times New Roman" w:hint="eastAsia"/>
          <w:szCs w:val="21"/>
        </w:rPr>
        <w:t>核心能力功能要求</w:t>
      </w:r>
      <w:bookmarkEnd w:id="69"/>
    </w:p>
    <w:p w14:paraId="16E207ED" w14:textId="365A52BA" w:rsidR="00312E43" w:rsidRDefault="007A751B">
      <w:pPr>
        <w:pStyle w:val="a0"/>
        <w:spacing w:before="156" w:after="156"/>
        <w:outlineLvl w:val="1"/>
      </w:pPr>
      <w:bookmarkStart w:id="71" w:name="_Toc102634815"/>
      <w:r>
        <w:rPr>
          <w:rFonts w:hint="eastAsia"/>
        </w:rPr>
        <w:t>数据融合供给能力</w:t>
      </w:r>
      <w:bookmarkEnd w:id="71"/>
    </w:p>
    <w:p w14:paraId="7856C6C4" w14:textId="77777777" w:rsidR="00312E43" w:rsidRDefault="007A751B">
      <w:pPr>
        <w:pStyle w:val="af5"/>
        <w:numPr>
          <w:ilvl w:val="2"/>
          <w:numId w:val="2"/>
        </w:numPr>
        <w:spacing w:before="156" w:after="156"/>
        <w:outlineLvl w:val="2"/>
        <w:rPr>
          <w:rFonts w:ascii="Times New Roman"/>
        </w:rPr>
      </w:pPr>
      <w:bookmarkStart w:id="72" w:name="_Toc87456888"/>
      <w:bookmarkStart w:id="73" w:name="_Toc102634816"/>
      <w:bookmarkStart w:id="74" w:name="_Toc335688421"/>
      <w:bookmarkStart w:id="75" w:name="_Toc16065387"/>
      <w:r>
        <w:rPr>
          <w:rFonts w:ascii="Times New Roman" w:hint="eastAsia"/>
        </w:rPr>
        <w:t>数据接入加载能力</w:t>
      </w:r>
      <w:bookmarkEnd w:id="72"/>
      <w:bookmarkEnd w:id="73"/>
    </w:p>
    <w:p w14:paraId="34144BD5" w14:textId="77777777" w:rsidR="00312E43" w:rsidRDefault="007A751B">
      <w:pPr>
        <w:pStyle w:val="af3"/>
        <w:ind w:firstLine="420"/>
        <w:rPr>
          <w:rFonts w:ascii="Times New Roman"/>
          <w:color w:val="000000" w:themeColor="text1"/>
        </w:rPr>
      </w:pPr>
      <w:bookmarkStart w:id="76" w:name="_Hlk79962165"/>
      <w:r>
        <w:rPr>
          <w:rFonts w:ascii="Times New Roman" w:hint="eastAsia"/>
          <w:color w:val="000000" w:themeColor="text1"/>
        </w:rPr>
        <w:t>数据接入加载能力是数字孪生城市系统平台的基础环节，需要根据应用需求，平台按照不同方式接入不同类型的数据</w:t>
      </w:r>
      <w:bookmarkEnd w:id="76"/>
      <w:r>
        <w:rPr>
          <w:rFonts w:ascii="Times New Roman" w:hint="eastAsia"/>
          <w:color w:val="000000" w:themeColor="text1"/>
        </w:rPr>
        <w:t>，该项能力相关要求包括：</w:t>
      </w:r>
      <w:r>
        <w:rPr>
          <w:rFonts w:ascii="Times New Roman"/>
          <w:color w:val="000000" w:themeColor="text1"/>
        </w:rPr>
        <w:t xml:space="preserve"> </w:t>
      </w:r>
    </w:p>
    <w:p w14:paraId="09AE0353" w14:textId="5F0FD8CA" w:rsidR="00312E43" w:rsidRDefault="007A751B">
      <w:pPr>
        <w:pStyle w:val="af3"/>
        <w:numPr>
          <w:ilvl w:val="1"/>
          <w:numId w:val="4"/>
        </w:numPr>
        <w:ind w:firstLineChars="0"/>
        <w:rPr>
          <w:rFonts w:hAnsi="Times New Roman" w:cs="Times New Roman"/>
          <w:color w:val="000000" w:themeColor="text1"/>
          <w:szCs w:val="21"/>
        </w:rPr>
      </w:pPr>
      <w:r>
        <w:rPr>
          <w:rFonts w:hAnsi="Times New Roman" w:cs="Times New Roman" w:hint="eastAsia"/>
          <w:color w:val="000000" w:themeColor="text1"/>
          <w:szCs w:val="21"/>
        </w:rPr>
        <w:t>应支持接入服务型数据</w:t>
      </w:r>
      <w:r w:rsidR="00091D88">
        <w:rPr>
          <w:rFonts w:hAnsi="Times New Roman" w:cs="Times New Roman" w:hint="eastAsia"/>
          <w:color w:val="000000" w:themeColor="text1"/>
          <w:szCs w:val="21"/>
        </w:rPr>
        <w:t>：</w:t>
      </w:r>
    </w:p>
    <w:p w14:paraId="73C22B91" w14:textId="33B20AFA" w:rsidR="00312E43" w:rsidRDefault="007A751B">
      <w:pPr>
        <w:pStyle w:val="aff9"/>
        <w:numPr>
          <w:ilvl w:val="1"/>
          <w:numId w:val="5"/>
        </w:numPr>
        <w:tabs>
          <w:tab w:val="left" w:pos="970"/>
        </w:tabs>
        <w:rPr>
          <w:color w:val="000000" w:themeColor="text1"/>
        </w:rPr>
      </w:pPr>
      <w:r>
        <w:rPr>
          <w:rFonts w:hint="eastAsia"/>
          <w:color w:val="000000" w:themeColor="text1"/>
        </w:rPr>
        <w:t>基础地理信息类服务，包括</w:t>
      </w:r>
      <w:r w:rsidR="00741A88">
        <w:rPr>
          <w:rFonts w:hint="eastAsia"/>
          <w:color w:val="000000" w:themeColor="text1"/>
        </w:rPr>
        <w:t>但不限于</w:t>
      </w:r>
      <w:r>
        <w:rPr>
          <w:rFonts w:hint="eastAsia"/>
          <w:color w:val="000000" w:themeColor="text1"/>
        </w:rPr>
        <w:t>符合OGC规范的WMS、WMTS、WFS、WCS</w:t>
      </w:r>
      <w:r w:rsidR="0058520C">
        <w:rPr>
          <w:color w:val="000000" w:themeColor="text1"/>
        </w:rPr>
        <w:t>以及矢量瓦片（MVT）</w:t>
      </w:r>
      <w:r>
        <w:rPr>
          <w:rFonts w:hint="eastAsia"/>
          <w:color w:val="000000" w:themeColor="text1"/>
        </w:rPr>
        <w:t>服务等；</w:t>
      </w:r>
    </w:p>
    <w:p w14:paraId="33768D7C" w14:textId="2D131C13" w:rsidR="002A3CB9" w:rsidRDefault="002A3CB9" w:rsidP="002A3CB9">
      <w:pPr>
        <w:pStyle w:val="aff9"/>
        <w:numPr>
          <w:ilvl w:val="1"/>
          <w:numId w:val="5"/>
        </w:numPr>
        <w:tabs>
          <w:tab w:val="left" w:pos="970"/>
        </w:tabs>
        <w:rPr>
          <w:color w:val="000000" w:themeColor="text1"/>
        </w:rPr>
      </w:pPr>
      <w:r>
        <w:rPr>
          <w:rFonts w:hint="eastAsia"/>
          <w:color w:val="000000" w:themeColor="text1"/>
        </w:rPr>
        <w:t>三维模型类服务，包括但不限于3</w:t>
      </w:r>
      <w:r>
        <w:rPr>
          <w:color w:val="000000" w:themeColor="text1"/>
        </w:rPr>
        <w:t>D T</w:t>
      </w:r>
      <w:r>
        <w:rPr>
          <w:rFonts w:hint="eastAsia"/>
          <w:color w:val="000000" w:themeColor="text1"/>
        </w:rPr>
        <w:t>iles数据规范，宜支持</w:t>
      </w:r>
      <w:r>
        <w:rPr>
          <w:color w:val="000000" w:themeColor="text1"/>
        </w:rPr>
        <w:t>I3S</w:t>
      </w:r>
      <w:r>
        <w:rPr>
          <w:rFonts w:hint="eastAsia"/>
          <w:color w:val="000000" w:themeColor="text1"/>
        </w:rPr>
        <w:t>、</w:t>
      </w:r>
      <w:r>
        <w:rPr>
          <w:color w:val="000000" w:themeColor="text1"/>
        </w:rPr>
        <w:t>S3M</w:t>
      </w:r>
      <w:r>
        <w:rPr>
          <w:rFonts w:hint="eastAsia"/>
          <w:color w:val="000000" w:themeColor="text1"/>
        </w:rPr>
        <w:t>、O</w:t>
      </w:r>
      <w:r>
        <w:rPr>
          <w:color w:val="000000" w:themeColor="text1"/>
        </w:rPr>
        <w:t>3</w:t>
      </w:r>
      <w:r>
        <w:rPr>
          <w:rFonts w:hint="eastAsia"/>
          <w:color w:val="000000" w:themeColor="text1"/>
        </w:rPr>
        <w:t>dml等数据规范</w:t>
      </w:r>
      <w:r w:rsidR="00496518">
        <w:rPr>
          <w:rFonts w:hint="eastAsia"/>
          <w:color w:val="000000" w:themeColor="text1"/>
        </w:rPr>
        <w:t>。</w:t>
      </w:r>
    </w:p>
    <w:p w14:paraId="5128D3BA" w14:textId="2ACC3D38" w:rsidR="0058520C" w:rsidRPr="0058520C" w:rsidRDefault="0058520C" w:rsidP="0058520C">
      <w:pPr>
        <w:pStyle w:val="aff9"/>
        <w:numPr>
          <w:ilvl w:val="1"/>
          <w:numId w:val="5"/>
        </w:numPr>
        <w:tabs>
          <w:tab w:val="left" w:pos="970"/>
        </w:tabs>
        <w:rPr>
          <w:color w:val="000000" w:themeColor="text1"/>
        </w:rPr>
      </w:pPr>
      <w:r>
        <w:rPr>
          <w:color w:val="000000" w:themeColor="text1"/>
        </w:rPr>
        <w:t>三维地形类服务，宜支持Quantized Mesh Terrain、Terrain-RGB</w:t>
      </w:r>
      <w:r>
        <w:rPr>
          <w:rFonts w:hint="eastAsia"/>
          <w:color w:val="000000" w:themeColor="text1"/>
        </w:rPr>
        <w:t>数据</w:t>
      </w:r>
      <w:r>
        <w:rPr>
          <w:color w:val="000000" w:themeColor="text1"/>
        </w:rPr>
        <w:t>规范等</w:t>
      </w:r>
      <w:r>
        <w:rPr>
          <w:rFonts w:hint="eastAsia"/>
          <w:color w:val="000000" w:themeColor="text1"/>
        </w:rPr>
        <w:t>。</w:t>
      </w:r>
    </w:p>
    <w:p w14:paraId="6C734E55" w14:textId="77777777" w:rsidR="00312E43" w:rsidRDefault="007A751B">
      <w:pPr>
        <w:pStyle w:val="af3"/>
        <w:numPr>
          <w:ilvl w:val="1"/>
          <w:numId w:val="4"/>
        </w:numPr>
        <w:ind w:firstLineChars="0"/>
        <w:rPr>
          <w:rFonts w:hAnsi="Times New Roman" w:cs="Times New Roman"/>
          <w:color w:val="000000" w:themeColor="text1"/>
          <w:szCs w:val="21"/>
        </w:rPr>
      </w:pPr>
      <w:r>
        <w:rPr>
          <w:rFonts w:hAnsi="Times New Roman" w:cs="Times New Roman" w:hint="eastAsia"/>
          <w:color w:val="000000" w:themeColor="text1"/>
          <w:szCs w:val="21"/>
        </w:rPr>
        <w:t>应支持接入文件型数据:</w:t>
      </w:r>
    </w:p>
    <w:p w14:paraId="5BA9B023" w14:textId="5C9CF2BF" w:rsidR="00741A88" w:rsidRDefault="00741A88" w:rsidP="00C54D02">
      <w:pPr>
        <w:pStyle w:val="aff9"/>
        <w:numPr>
          <w:ilvl w:val="1"/>
          <w:numId w:val="62"/>
        </w:numPr>
        <w:tabs>
          <w:tab w:val="left" w:pos="970"/>
        </w:tabs>
        <w:rPr>
          <w:color w:val="000000" w:themeColor="text1"/>
        </w:rPr>
      </w:pPr>
      <w:r>
        <w:rPr>
          <w:rFonts w:hint="eastAsia"/>
          <w:color w:val="000000" w:themeColor="text1"/>
        </w:rPr>
        <w:t>矢量数据，包括但不限于S</w:t>
      </w:r>
      <w:r>
        <w:rPr>
          <w:color w:val="000000" w:themeColor="text1"/>
        </w:rPr>
        <w:t>HP</w:t>
      </w:r>
      <w:r>
        <w:rPr>
          <w:rFonts w:hint="eastAsia"/>
          <w:color w:val="000000" w:themeColor="text1"/>
        </w:rPr>
        <w:t>、D</w:t>
      </w:r>
      <w:r>
        <w:rPr>
          <w:color w:val="000000" w:themeColor="text1"/>
        </w:rPr>
        <w:t>XF</w:t>
      </w:r>
      <w:r>
        <w:rPr>
          <w:rFonts w:hint="eastAsia"/>
          <w:color w:val="000000" w:themeColor="text1"/>
        </w:rPr>
        <w:t>、</w:t>
      </w:r>
      <w:r>
        <w:rPr>
          <w:color w:val="000000" w:themeColor="text1"/>
        </w:rPr>
        <w:t>KML</w:t>
      </w:r>
      <w:r>
        <w:rPr>
          <w:rFonts w:hint="eastAsia"/>
          <w:color w:val="000000" w:themeColor="text1"/>
        </w:rPr>
        <w:t>、K</w:t>
      </w:r>
      <w:r>
        <w:rPr>
          <w:color w:val="000000" w:themeColor="text1"/>
        </w:rPr>
        <w:t>MZ</w:t>
      </w:r>
      <w:r>
        <w:rPr>
          <w:rFonts w:hint="eastAsia"/>
          <w:color w:val="000000" w:themeColor="text1"/>
        </w:rPr>
        <w:t>、GeoJSON等格式，宜支持UDB、MIF</w:t>
      </w:r>
      <w:r w:rsidR="00040677">
        <w:rPr>
          <w:rFonts w:hint="eastAsia"/>
          <w:color w:val="000000" w:themeColor="text1"/>
        </w:rPr>
        <w:t>、DWG、GeoBuf</w:t>
      </w:r>
      <w:r>
        <w:rPr>
          <w:rFonts w:hint="eastAsia"/>
          <w:color w:val="000000" w:themeColor="text1"/>
        </w:rPr>
        <w:t>格式；</w:t>
      </w:r>
    </w:p>
    <w:p w14:paraId="17D714D8" w14:textId="7AA83AFF" w:rsidR="00741A88" w:rsidRDefault="00741A88" w:rsidP="00C54D02">
      <w:pPr>
        <w:pStyle w:val="aff9"/>
        <w:numPr>
          <w:ilvl w:val="1"/>
          <w:numId w:val="62"/>
        </w:numPr>
        <w:tabs>
          <w:tab w:val="left" w:pos="970"/>
        </w:tabs>
        <w:rPr>
          <w:color w:val="000000" w:themeColor="text1"/>
        </w:rPr>
      </w:pPr>
      <w:r>
        <w:rPr>
          <w:rFonts w:hint="eastAsia"/>
          <w:color w:val="000000" w:themeColor="text1"/>
        </w:rPr>
        <w:t>栅格数据，包括但不限于</w:t>
      </w:r>
      <w:r>
        <w:rPr>
          <w:color w:val="000000" w:themeColor="text1"/>
        </w:rPr>
        <w:t>TIFF</w:t>
      </w:r>
      <w:r>
        <w:rPr>
          <w:rFonts w:hint="eastAsia"/>
          <w:color w:val="000000" w:themeColor="text1"/>
        </w:rPr>
        <w:t>、</w:t>
      </w:r>
      <w:r>
        <w:rPr>
          <w:color w:val="000000" w:themeColor="text1"/>
        </w:rPr>
        <w:t>G</w:t>
      </w:r>
      <w:r>
        <w:rPr>
          <w:rFonts w:hint="eastAsia"/>
          <w:color w:val="000000" w:themeColor="text1"/>
        </w:rPr>
        <w:t>eo</w:t>
      </w:r>
      <w:r>
        <w:rPr>
          <w:color w:val="000000" w:themeColor="text1"/>
        </w:rPr>
        <w:t>TIFF</w:t>
      </w:r>
      <w:r>
        <w:rPr>
          <w:rFonts w:hint="eastAsia"/>
          <w:color w:val="000000" w:themeColor="text1"/>
        </w:rPr>
        <w:t>、</w:t>
      </w:r>
      <w:r>
        <w:rPr>
          <w:color w:val="000000" w:themeColor="text1"/>
        </w:rPr>
        <w:t>IMG</w:t>
      </w:r>
      <w:r>
        <w:rPr>
          <w:rFonts w:hint="eastAsia"/>
          <w:color w:val="000000" w:themeColor="text1"/>
        </w:rPr>
        <w:t>、</w:t>
      </w:r>
      <w:r>
        <w:rPr>
          <w:color w:val="000000" w:themeColor="text1"/>
        </w:rPr>
        <w:t>SIT</w:t>
      </w:r>
      <w:r>
        <w:rPr>
          <w:rFonts w:hint="eastAsia"/>
          <w:color w:val="000000" w:themeColor="text1"/>
        </w:rPr>
        <w:t>、</w:t>
      </w:r>
      <w:r>
        <w:rPr>
          <w:color w:val="000000" w:themeColor="text1"/>
        </w:rPr>
        <w:t>SCI</w:t>
      </w:r>
      <w:r>
        <w:rPr>
          <w:rFonts w:hint="eastAsia"/>
          <w:color w:val="000000" w:themeColor="text1"/>
        </w:rPr>
        <w:t>、</w:t>
      </w:r>
      <w:r>
        <w:rPr>
          <w:color w:val="000000" w:themeColor="text1"/>
        </w:rPr>
        <w:t>JPG</w:t>
      </w:r>
      <w:r>
        <w:rPr>
          <w:rFonts w:hint="eastAsia"/>
          <w:color w:val="000000" w:themeColor="text1"/>
        </w:rPr>
        <w:t>、</w:t>
      </w:r>
      <w:r>
        <w:rPr>
          <w:color w:val="000000" w:themeColor="text1"/>
        </w:rPr>
        <w:t>PNG</w:t>
      </w:r>
      <w:r>
        <w:rPr>
          <w:rFonts w:hint="eastAsia"/>
          <w:color w:val="000000" w:themeColor="text1"/>
        </w:rPr>
        <w:t>、</w:t>
      </w:r>
      <w:r>
        <w:rPr>
          <w:color w:val="000000" w:themeColor="text1"/>
        </w:rPr>
        <w:t>BMP</w:t>
      </w:r>
      <w:r>
        <w:rPr>
          <w:rFonts w:hint="eastAsia"/>
          <w:color w:val="000000" w:themeColor="text1"/>
        </w:rPr>
        <w:t>等格式；</w:t>
      </w:r>
    </w:p>
    <w:p w14:paraId="31476C0D" w14:textId="465E90A7" w:rsidR="00741A88" w:rsidRDefault="00741A88" w:rsidP="00C54D02">
      <w:pPr>
        <w:pStyle w:val="aff9"/>
        <w:numPr>
          <w:ilvl w:val="1"/>
          <w:numId w:val="62"/>
        </w:numPr>
        <w:tabs>
          <w:tab w:val="left" w:pos="970"/>
        </w:tabs>
        <w:rPr>
          <w:color w:val="000000" w:themeColor="text1"/>
        </w:rPr>
      </w:pPr>
      <w:r>
        <w:rPr>
          <w:rFonts w:hint="eastAsia"/>
          <w:color w:val="000000" w:themeColor="text1"/>
        </w:rPr>
        <w:t>手工模型数据，包括但不限于OBJ、FBX等格式，宜支持DAE、3DS、STL、C</w:t>
      </w:r>
      <w:r>
        <w:rPr>
          <w:color w:val="000000" w:themeColor="text1"/>
        </w:rPr>
        <w:t>4</w:t>
      </w:r>
      <w:r>
        <w:rPr>
          <w:rFonts w:hint="eastAsia"/>
          <w:color w:val="000000" w:themeColor="text1"/>
        </w:rPr>
        <w:t>D等格式。</w:t>
      </w:r>
    </w:p>
    <w:p w14:paraId="1C08F070" w14:textId="77777777" w:rsidR="00741A88" w:rsidRDefault="00741A88" w:rsidP="00C54D02">
      <w:pPr>
        <w:pStyle w:val="aff9"/>
        <w:numPr>
          <w:ilvl w:val="1"/>
          <w:numId w:val="62"/>
        </w:numPr>
        <w:tabs>
          <w:tab w:val="left" w:pos="970"/>
        </w:tabs>
        <w:rPr>
          <w:color w:val="000000" w:themeColor="text1"/>
        </w:rPr>
      </w:pPr>
      <w:r>
        <w:rPr>
          <w:rFonts w:hint="eastAsia"/>
          <w:color w:val="000000" w:themeColor="text1"/>
        </w:rPr>
        <w:t>倾斜摄影模型数据，包括但不限于OSGB格式；</w:t>
      </w:r>
    </w:p>
    <w:p w14:paraId="1DFCB7A1" w14:textId="3A3D448F" w:rsidR="00741A88" w:rsidRDefault="00741A88" w:rsidP="00C54D02">
      <w:pPr>
        <w:pStyle w:val="aff9"/>
        <w:numPr>
          <w:ilvl w:val="1"/>
          <w:numId w:val="62"/>
        </w:numPr>
        <w:tabs>
          <w:tab w:val="left" w:pos="970"/>
        </w:tabs>
        <w:rPr>
          <w:color w:val="000000" w:themeColor="text1"/>
        </w:rPr>
      </w:pPr>
      <w:r>
        <w:rPr>
          <w:rFonts w:hint="eastAsia"/>
          <w:color w:val="000000" w:themeColor="text1"/>
        </w:rPr>
        <w:t>点云数据</w:t>
      </w:r>
      <w:r>
        <w:rPr>
          <w:color w:val="000000" w:themeColor="text1"/>
        </w:rPr>
        <w:t>，</w:t>
      </w:r>
      <w:r>
        <w:rPr>
          <w:rFonts w:hint="eastAsia"/>
          <w:color w:val="000000" w:themeColor="text1"/>
        </w:rPr>
        <w:t>包括但不限于</w:t>
      </w:r>
      <w:r>
        <w:rPr>
          <w:color w:val="000000" w:themeColor="text1"/>
        </w:rPr>
        <w:t>LAS</w:t>
      </w:r>
      <w:r>
        <w:rPr>
          <w:rFonts w:hint="eastAsia"/>
          <w:color w:val="000000" w:themeColor="text1"/>
        </w:rPr>
        <w:t>、</w:t>
      </w:r>
      <w:r>
        <w:rPr>
          <w:color w:val="000000" w:themeColor="text1"/>
        </w:rPr>
        <w:t>LAZ</w:t>
      </w:r>
      <w:r>
        <w:rPr>
          <w:rFonts w:hint="eastAsia"/>
          <w:color w:val="000000" w:themeColor="text1"/>
        </w:rPr>
        <w:t>、</w:t>
      </w:r>
      <w:r>
        <w:rPr>
          <w:color w:val="000000" w:themeColor="text1"/>
        </w:rPr>
        <w:t>TXT</w:t>
      </w:r>
      <w:r>
        <w:rPr>
          <w:rFonts w:hint="eastAsia"/>
          <w:color w:val="000000" w:themeColor="text1"/>
        </w:rPr>
        <w:t>、</w:t>
      </w:r>
      <w:r>
        <w:rPr>
          <w:color w:val="000000" w:themeColor="text1"/>
        </w:rPr>
        <w:t>XYZ</w:t>
      </w:r>
      <w:r>
        <w:rPr>
          <w:rFonts w:hint="eastAsia"/>
          <w:color w:val="000000" w:themeColor="text1"/>
        </w:rPr>
        <w:t>、</w:t>
      </w:r>
      <w:r>
        <w:rPr>
          <w:color w:val="000000" w:themeColor="text1"/>
        </w:rPr>
        <w:t>PLY</w:t>
      </w:r>
      <w:r>
        <w:rPr>
          <w:rFonts w:hint="eastAsia"/>
          <w:color w:val="000000" w:themeColor="text1"/>
        </w:rPr>
        <w:t>、</w:t>
      </w:r>
      <w:r w:rsidR="0058520C">
        <w:rPr>
          <w:color w:val="000000" w:themeColor="text1"/>
        </w:rPr>
        <w:t>PCD</w:t>
      </w:r>
      <w:r w:rsidR="0058520C">
        <w:rPr>
          <w:rFonts w:hint="eastAsia"/>
          <w:color w:val="000000" w:themeColor="text1"/>
        </w:rPr>
        <w:t>、</w:t>
      </w:r>
      <w:r>
        <w:rPr>
          <w:color w:val="000000" w:themeColor="text1"/>
        </w:rPr>
        <w:t>CVS</w:t>
      </w:r>
      <w:r>
        <w:rPr>
          <w:rFonts w:hint="eastAsia"/>
          <w:color w:val="000000" w:themeColor="text1"/>
        </w:rPr>
        <w:t>等格式；</w:t>
      </w:r>
    </w:p>
    <w:p w14:paraId="031D6526" w14:textId="19E35109" w:rsidR="00741A88" w:rsidRDefault="00741A88" w:rsidP="00C54D02">
      <w:pPr>
        <w:pStyle w:val="aff9"/>
        <w:numPr>
          <w:ilvl w:val="1"/>
          <w:numId w:val="62"/>
        </w:numPr>
        <w:tabs>
          <w:tab w:val="left" w:pos="970"/>
        </w:tabs>
        <w:rPr>
          <w:color w:val="000000" w:themeColor="text1"/>
        </w:rPr>
      </w:pPr>
      <w:r>
        <w:rPr>
          <w:rFonts w:hint="eastAsia"/>
          <w:color w:val="000000" w:themeColor="text1"/>
        </w:rPr>
        <w:t>BIM数据，包括但不限于IFC等格式，宜支持RVT、</w:t>
      </w:r>
      <w:r>
        <w:rPr>
          <w:color w:val="000000" w:themeColor="text1"/>
        </w:rPr>
        <w:t>TEK</w:t>
      </w:r>
      <w:r>
        <w:rPr>
          <w:rFonts w:hint="eastAsia"/>
          <w:color w:val="000000" w:themeColor="text1"/>
        </w:rPr>
        <w:t>、</w:t>
      </w:r>
      <w:r>
        <w:rPr>
          <w:color w:val="000000" w:themeColor="text1"/>
        </w:rPr>
        <w:t>DNG</w:t>
      </w:r>
      <w:r>
        <w:rPr>
          <w:rFonts w:hint="eastAsia"/>
          <w:color w:val="000000" w:themeColor="text1"/>
        </w:rPr>
        <w:t>、DWG、3DD格式；</w:t>
      </w:r>
    </w:p>
    <w:p w14:paraId="19BE0520" w14:textId="77777777" w:rsidR="00741A88" w:rsidRDefault="00741A88" w:rsidP="00C54D02">
      <w:pPr>
        <w:pStyle w:val="aff9"/>
        <w:numPr>
          <w:ilvl w:val="1"/>
          <w:numId w:val="62"/>
        </w:numPr>
        <w:tabs>
          <w:tab w:val="left" w:pos="970"/>
        </w:tabs>
        <w:rPr>
          <w:color w:val="000000" w:themeColor="text1"/>
        </w:rPr>
      </w:pPr>
      <w:r>
        <w:rPr>
          <w:rFonts w:hint="eastAsia"/>
          <w:color w:val="000000" w:themeColor="text1"/>
        </w:rPr>
        <w:t>城市信息模型数据，包括但不限于CityGML、CityJSON等格式；</w:t>
      </w:r>
    </w:p>
    <w:p w14:paraId="29D75773" w14:textId="77777777" w:rsidR="00741A88" w:rsidRDefault="00741A88" w:rsidP="00C54D02">
      <w:pPr>
        <w:pStyle w:val="aff9"/>
        <w:numPr>
          <w:ilvl w:val="1"/>
          <w:numId w:val="62"/>
        </w:numPr>
        <w:tabs>
          <w:tab w:val="left" w:pos="970"/>
        </w:tabs>
        <w:rPr>
          <w:color w:val="000000" w:themeColor="text1"/>
        </w:rPr>
      </w:pPr>
      <w:r>
        <w:rPr>
          <w:rFonts w:hint="eastAsia"/>
          <w:color w:val="000000" w:themeColor="text1"/>
        </w:rPr>
        <w:t>地质模型数据，包括但不限于Geo3DML数据。</w:t>
      </w:r>
    </w:p>
    <w:p w14:paraId="3608EAB7" w14:textId="77777777" w:rsidR="00312E43" w:rsidRDefault="007A751B">
      <w:pPr>
        <w:pStyle w:val="af5"/>
        <w:numPr>
          <w:ilvl w:val="2"/>
          <w:numId w:val="2"/>
        </w:numPr>
        <w:spacing w:before="156" w:after="156"/>
        <w:outlineLvl w:val="2"/>
      </w:pPr>
      <w:bookmarkStart w:id="77" w:name="_Toc87456889"/>
      <w:bookmarkStart w:id="78" w:name="_Toc102634817"/>
      <w:r>
        <w:rPr>
          <w:rFonts w:ascii="Times New Roman" w:hint="eastAsia"/>
        </w:rPr>
        <w:lastRenderedPageBreak/>
        <w:t>数据清洗处理能力</w:t>
      </w:r>
      <w:bookmarkEnd w:id="77"/>
      <w:bookmarkEnd w:id="78"/>
    </w:p>
    <w:p w14:paraId="0F214D6B" w14:textId="77777777" w:rsidR="00312E43" w:rsidRDefault="007A751B">
      <w:pPr>
        <w:pStyle w:val="af3"/>
        <w:ind w:firstLine="420"/>
        <w:rPr>
          <w:rFonts w:ascii="Times New Roman"/>
        </w:rPr>
      </w:pPr>
      <w:r>
        <w:rPr>
          <w:rFonts w:ascii="Times New Roman" w:hint="eastAsia"/>
        </w:rPr>
        <w:t>数据清洗能力是指经过清洗、转换等操作，数据预处理部分可以解决数据可能存在的质量问题（如不一致、无效、缺失、重复等），将数据加工为模型开发能够直接使用的形式，并在此基础上开展后续环节，该项能力相关要求包括：</w:t>
      </w:r>
    </w:p>
    <w:p w14:paraId="0BA3BAAC" w14:textId="1D39B798" w:rsidR="00312E43" w:rsidRDefault="007A751B">
      <w:pPr>
        <w:pStyle w:val="af3"/>
        <w:numPr>
          <w:ilvl w:val="1"/>
          <w:numId w:val="7"/>
        </w:numPr>
        <w:ind w:firstLineChars="0"/>
        <w:rPr>
          <w:rFonts w:hAnsi="Times New Roman" w:cs="Times New Roman"/>
          <w:szCs w:val="21"/>
        </w:rPr>
      </w:pPr>
      <w:r>
        <w:rPr>
          <w:rFonts w:hAnsi="Times New Roman" w:cs="Times New Roman"/>
          <w:szCs w:val="21"/>
        </w:rPr>
        <w:t>应支持元数据管理，包括数据结构、数据质量、数据关系等至少3项；</w:t>
      </w:r>
    </w:p>
    <w:p w14:paraId="233CFFD3" w14:textId="77777777" w:rsidR="00312E43" w:rsidRDefault="007A751B">
      <w:pPr>
        <w:pStyle w:val="af3"/>
        <w:numPr>
          <w:ilvl w:val="1"/>
          <w:numId w:val="7"/>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支持非空间数据质量检查，包括数据完整性检查、数据准确性检查、数据冗余性检查；</w:t>
      </w:r>
    </w:p>
    <w:p w14:paraId="762F02FD" w14:textId="77777777" w:rsidR="00312E43" w:rsidRDefault="007A751B">
      <w:pPr>
        <w:pStyle w:val="af3"/>
        <w:numPr>
          <w:ilvl w:val="1"/>
          <w:numId w:val="7"/>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支持空间数据质量检查，包括空间拓扑检查、空间一致性检查、数据完整性检查等；</w:t>
      </w:r>
    </w:p>
    <w:p w14:paraId="04928CBD" w14:textId="77777777" w:rsidR="00312E43" w:rsidRDefault="007A751B">
      <w:pPr>
        <w:pStyle w:val="af3"/>
        <w:numPr>
          <w:ilvl w:val="1"/>
          <w:numId w:val="7"/>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支持空间数据坐标转换、拓扑纠正、不完整数据处理、数据格式统一等空间转换处理；</w:t>
      </w:r>
    </w:p>
    <w:p w14:paraId="052DE6A3" w14:textId="77777777" w:rsidR="00312E43" w:rsidRDefault="007A751B">
      <w:pPr>
        <w:pStyle w:val="af3"/>
        <w:numPr>
          <w:ilvl w:val="1"/>
          <w:numId w:val="7"/>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支持非空间数据的重复数据处理、不完整数据处理、冲突数据处理、错误数据处理等数据处理</w:t>
      </w:r>
      <w:r>
        <w:rPr>
          <w:rFonts w:hAnsi="Times New Roman" w:cs="Times New Roman" w:hint="eastAsia"/>
          <w:szCs w:val="21"/>
        </w:rPr>
        <w:t>。</w:t>
      </w:r>
    </w:p>
    <w:p w14:paraId="5217016A" w14:textId="66E6ED92" w:rsidR="000B535F" w:rsidRDefault="000B535F" w:rsidP="000B535F">
      <w:pPr>
        <w:pStyle w:val="af3"/>
        <w:numPr>
          <w:ilvl w:val="1"/>
          <w:numId w:val="7"/>
        </w:numPr>
        <w:ind w:firstLineChars="0"/>
        <w:rPr>
          <w:rFonts w:hAnsi="Times New Roman" w:cs="Times New Roman"/>
          <w:szCs w:val="21"/>
        </w:rPr>
      </w:pPr>
      <w:r>
        <w:rPr>
          <w:rFonts w:hAnsi="Times New Roman" w:cs="Times New Roman" w:hint="eastAsia"/>
          <w:szCs w:val="21"/>
        </w:rPr>
        <w:t>应支持基于设定的数据标准对清洗后的数据进行质量评估。</w:t>
      </w:r>
    </w:p>
    <w:p w14:paraId="1579CA74" w14:textId="77777777" w:rsidR="00312E43" w:rsidRDefault="007A751B">
      <w:pPr>
        <w:pStyle w:val="af5"/>
        <w:numPr>
          <w:ilvl w:val="2"/>
          <w:numId w:val="2"/>
        </w:numPr>
        <w:spacing w:before="156" w:after="156"/>
        <w:outlineLvl w:val="2"/>
        <w:rPr>
          <w:rFonts w:ascii="Times New Roman"/>
        </w:rPr>
      </w:pPr>
      <w:bookmarkStart w:id="79" w:name="_Toc87456890"/>
      <w:bookmarkStart w:id="80" w:name="_Toc102634818"/>
      <w:r>
        <w:rPr>
          <w:rFonts w:ascii="Times New Roman" w:hint="eastAsia"/>
        </w:rPr>
        <w:t>数据关联融合能力</w:t>
      </w:r>
      <w:bookmarkEnd w:id="79"/>
      <w:bookmarkEnd w:id="80"/>
    </w:p>
    <w:p w14:paraId="7C587C69" w14:textId="77777777" w:rsidR="00312E43" w:rsidRDefault="007A751B">
      <w:pPr>
        <w:pStyle w:val="af3"/>
        <w:ind w:firstLine="420"/>
        <w:rPr>
          <w:rFonts w:ascii="Times New Roman"/>
        </w:rPr>
      </w:pPr>
      <w:r>
        <w:rPr>
          <w:rFonts w:hint="eastAsia"/>
        </w:rPr>
        <w:t>基于业务运行模型以及实体模型对象之间相互的逻辑、空间关系，在数字孪生场景中构建物理实体之间的关联关系、指标关系、空间关系等,该项能力相关要求包括：</w:t>
      </w:r>
    </w:p>
    <w:p w14:paraId="69A9B1CB" w14:textId="77777777" w:rsidR="00312E43" w:rsidRDefault="007A751B">
      <w:pPr>
        <w:pStyle w:val="af3"/>
        <w:numPr>
          <w:ilvl w:val="1"/>
          <w:numId w:val="8"/>
        </w:numPr>
        <w:ind w:firstLineChars="0"/>
        <w:rPr>
          <w:rFonts w:hAnsi="Times New Roman" w:cs="Times New Roman"/>
          <w:szCs w:val="21"/>
        </w:rPr>
      </w:pPr>
      <w:r>
        <w:rPr>
          <w:rFonts w:hAnsi="Times New Roman" w:cs="Times New Roman" w:hint="eastAsia"/>
          <w:szCs w:val="21"/>
        </w:rPr>
        <w:t>应支持多源异构数据统一时空基准：</w:t>
      </w:r>
      <w:r>
        <w:rPr>
          <w:rFonts w:hAnsi="Times New Roman" w:cs="Times New Roman"/>
          <w:szCs w:val="21"/>
        </w:rPr>
        <w:t xml:space="preserve"> </w:t>
      </w:r>
    </w:p>
    <w:p w14:paraId="2E169715" w14:textId="77777777" w:rsidR="00312E43" w:rsidRDefault="007A751B">
      <w:pPr>
        <w:pStyle w:val="aff9"/>
        <w:numPr>
          <w:ilvl w:val="1"/>
          <w:numId w:val="9"/>
        </w:numPr>
        <w:tabs>
          <w:tab w:val="left" w:pos="970"/>
        </w:tabs>
      </w:pPr>
      <w:r>
        <w:rPr>
          <w:rFonts w:hint="eastAsia"/>
        </w:rPr>
        <w:t>空间基准：坐标系统采用</w:t>
      </w:r>
      <w:r>
        <w:t>2000国家大地坐标系</w:t>
      </w:r>
      <w:r>
        <w:rPr>
          <w:rFonts w:hint="eastAsia"/>
        </w:rPr>
        <w:t>（CGCS</w:t>
      </w:r>
      <w:r>
        <w:t>2000</w:t>
      </w:r>
      <w:r>
        <w:rPr>
          <w:rFonts w:hint="eastAsia"/>
        </w:rPr>
        <w:t>）或应与2</w:t>
      </w:r>
      <w:r>
        <w:t>000</w:t>
      </w:r>
      <w:r>
        <w:rPr>
          <w:rFonts w:hint="eastAsia"/>
        </w:rPr>
        <w:t>国家大地坐标系建立联系的地方坐标系；</w:t>
      </w:r>
    </w:p>
    <w:p w14:paraId="33AECE68" w14:textId="77777777" w:rsidR="00312E43" w:rsidRDefault="007A751B">
      <w:pPr>
        <w:pStyle w:val="aff9"/>
        <w:numPr>
          <w:ilvl w:val="1"/>
          <w:numId w:val="9"/>
        </w:numPr>
        <w:tabs>
          <w:tab w:val="left" w:pos="970"/>
        </w:tabs>
      </w:pPr>
      <w:r>
        <w:rPr>
          <w:rFonts w:hint="eastAsia"/>
        </w:rPr>
        <w:t>高程基准：</w:t>
      </w:r>
      <w:r>
        <w:t>1985国家高程基准</w:t>
      </w:r>
      <w:r>
        <w:rPr>
          <w:rFonts w:hint="eastAsia"/>
        </w:rPr>
        <w:t>；</w:t>
      </w:r>
    </w:p>
    <w:p w14:paraId="54313416" w14:textId="77777777" w:rsidR="00312E43" w:rsidRDefault="007A751B">
      <w:pPr>
        <w:pStyle w:val="aff9"/>
        <w:numPr>
          <w:ilvl w:val="1"/>
          <w:numId w:val="9"/>
        </w:numPr>
        <w:tabs>
          <w:tab w:val="left" w:pos="970"/>
        </w:tabs>
      </w:pPr>
      <w:r>
        <w:rPr>
          <w:rFonts w:hint="eastAsia"/>
        </w:rPr>
        <w:t>时间基准：应采用公历纪元，北京时间。</w:t>
      </w:r>
    </w:p>
    <w:p w14:paraId="5DF6B91C" w14:textId="77777777" w:rsidR="00703E09" w:rsidRDefault="00703E09" w:rsidP="00703E09">
      <w:pPr>
        <w:pStyle w:val="af3"/>
        <w:numPr>
          <w:ilvl w:val="1"/>
          <w:numId w:val="8"/>
        </w:numPr>
        <w:ind w:firstLineChars="0"/>
        <w:rPr>
          <w:rFonts w:hAnsi="Times New Roman" w:cs="Times New Roman"/>
          <w:szCs w:val="21"/>
        </w:rPr>
      </w:pPr>
      <w:r>
        <w:rPr>
          <w:rFonts w:hAnsi="Times New Roman" w:cs="Times New Roman" w:hint="eastAsia"/>
          <w:szCs w:val="21"/>
        </w:rPr>
        <w:t>应支持多源数据融合，包括但不限于三维地形数据、手工模型数据、倾斜摄影模型数据、BIM数据、物联感知数据等：</w:t>
      </w:r>
    </w:p>
    <w:p w14:paraId="5D283FBC" w14:textId="5BA0848E" w:rsidR="00703E09" w:rsidRDefault="00703E09" w:rsidP="00C54D02">
      <w:pPr>
        <w:pStyle w:val="aff9"/>
        <w:numPr>
          <w:ilvl w:val="1"/>
          <w:numId w:val="11"/>
        </w:numPr>
        <w:tabs>
          <w:tab w:val="left" w:pos="970"/>
        </w:tabs>
      </w:pPr>
      <w:r>
        <w:rPr>
          <w:rFonts w:hint="eastAsia"/>
        </w:rPr>
        <w:t>空间层面数据融合，</w:t>
      </w:r>
      <w:r w:rsidRPr="00703E09">
        <w:rPr>
          <w:rFonts w:hint="eastAsia"/>
        </w:rPr>
        <w:t>实现场景无缝拼接、空间位置准确；</w:t>
      </w:r>
    </w:p>
    <w:p w14:paraId="6C2203F5" w14:textId="1A5CB850" w:rsidR="00703E09" w:rsidRPr="00E45B85" w:rsidRDefault="00703E09" w:rsidP="00C54D02">
      <w:pPr>
        <w:pStyle w:val="aff9"/>
        <w:numPr>
          <w:ilvl w:val="1"/>
          <w:numId w:val="11"/>
        </w:numPr>
        <w:tabs>
          <w:tab w:val="left" w:pos="970"/>
        </w:tabs>
      </w:pPr>
      <w:r>
        <w:rPr>
          <w:rFonts w:hint="eastAsia"/>
        </w:rPr>
        <w:t>语义层面数据融合，实现语义互操作。</w:t>
      </w:r>
    </w:p>
    <w:p w14:paraId="1F77179D" w14:textId="77777777" w:rsidR="00312E43" w:rsidRDefault="007A751B">
      <w:pPr>
        <w:pStyle w:val="af3"/>
        <w:numPr>
          <w:ilvl w:val="1"/>
          <w:numId w:val="8"/>
        </w:numPr>
        <w:ind w:firstLineChars="0"/>
        <w:rPr>
          <w:rFonts w:hAnsi="Times New Roman" w:cs="Times New Roman"/>
          <w:szCs w:val="21"/>
        </w:rPr>
      </w:pPr>
      <w:r>
        <w:rPr>
          <w:rFonts w:hAnsi="Times New Roman" w:cs="Times New Roman" w:hint="eastAsia"/>
          <w:szCs w:val="21"/>
        </w:rPr>
        <w:t>应支持通过</w:t>
      </w:r>
      <w:r>
        <w:rPr>
          <w:rFonts w:hAnsi="Times New Roman" w:cs="Times New Roman"/>
          <w:szCs w:val="21"/>
        </w:rPr>
        <w:t>GIS要素编码、地理实体编码、BIM模型编码</w:t>
      </w:r>
      <w:r>
        <w:rPr>
          <w:rFonts w:hAnsi="Times New Roman" w:cs="Times New Roman" w:hint="eastAsia"/>
          <w:szCs w:val="21"/>
        </w:rPr>
        <w:t>、物联网编码</w:t>
      </w:r>
      <w:r>
        <w:rPr>
          <w:rFonts w:hAnsi="Times New Roman" w:cs="Times New Roman"/>
          <w:szCs w:val="21"/>
        </w:rPr>
        <w:t>等不同形式的标识将实体空间信息和</w:t>
      </w:r>
      <w:r>
        <w:rPr>
          <w:rFonts w:hAnsi="Times New Roman" w:cs="Times New Roman" w:hint="eastAsia"/>
          <w:szCs w:val="21"/>
        </w:rPr>
        <w:t>静态</w:t>
      </w:r>
      <w:r>
        <w:rPr>
          <w:rFonts w:hAnsi="Times New Roman" w:cs="Times New Roman"/>
          <w:szCs w:val="21"/>
        </w:rPr>
        <w:t>属性信息进行关联</w:t>
      </w:r>
      <w:r>
        <w:rPr>
          <w:rFonts w:hAnsi="Times New Roman" w:cs="Times New Roman" w:hint="eastAsia"/>
          <w:szCs w:val="21"/>
        </w:rPr>
        <w:t>:</w:t>
      </w:r>
    </w:p>
    <w:p w14:paraId="36D1B1C2" w14:textId="77777777" w:rsidR="00312E43" w:rsidRDefault="007A751B" w:rsidP="00C54D02">
      <w:pPr>
        <w:pStyle w:val="aff9"/>
        <w:numPr>
          <w:ilvl w:val="1"/>
          <w:numId w:val="65"/>
        </w:numPr>
        <w:tabs>
          <w:tab w:val="left" w:pos="970"/>
        </w:tabs>
      </w:pPr>
      <w:r>
        <w:t>建筑单体与标准地址</w:t>
      </w:r>
      <w:r>
        <w:rPr>
          <w:rFonts w:hint="eastAsia"/>
        </w:rPr>
        <w:t>、实体基础信息、人口、经济数据、纳税</w:t>
      </w:r>
      <w:r>
        <w:t>等</w:t>
      </w:r>
      <w:r>
        <w:rPr>
          <w:rFonts w:hint="eastAsia"/>
        </w:rPr>
        <w:t>关联;</w:t>
      </w:r>
    </w:p>
    <w:p w14:paraId="259D4382" w14:textId="77777777" w:rsidR="00312E43" w:rsidRDefault="007A751B" w:rsidP="00C54D02">
      <w:pPr>
        <w:pStyle w:val="aff9"/>
        <w:numPr>
          <w:ilvl w:val="1"/>
          <w:numId w:val="65"/>
        </w:numPr>
        <w:tabs>
          <w:tab w:val="left" w:pos="970"/>
        </w:tabs>
      </w:pPr>
      <w:r>
        <w:rPr>
          <w:rFonts w:hint="eastAsia"/>
        </w:rPr>
        <w:t>城市基础设施类实体与部门、型号、功能、类型、运维信息等业务属性关联。</w:t>
      </w:r>
    </w:p>
    <w:p w14:paraId="05413F10" w14:textId="77777777" w:rsidR="00703E09" w:rsidRDefault="00703E09" w:rsidP="00703E09">
      <w:pPr>
        <w:pStyle w:val="af3"/>
        <w:numPr>
          <w:ilvl w:val="1"/>
          <w:numId w:val="8"/>
        </w:numPr>
        <w:ind w:firstLineChars="0"/>
        <w:rPr>
          <w:rFonts w:hAnsi="Times New Roman" w:cs="Times New Roman"/>
          <w:szCs w:val="21"/>
        </w:rPr>
      </w:pPr>
      <w:r>
        <w:rPr>
          <w:rFonts w:hAnsi="Times New Roman" w:cs="Times New Roman" w:hint="eastAsia"/>
          <w:szCs w:val="21"/>
        </w:rPr>
        <w:t>应支持构建实体对象标准模型，描述实体的空间几何特征、属性特征和关系特征：</w:t>
      </w:r>
    </w:p>
    <w:p w14:paraId="331D0D86" w14:textId="77777777" w:rsidR="00703E09" w:rsidRPr="00033A59" w:rsidRDefault="00703E09" w:rsidP="00703E09">
      <w:pPr>
        <w:pStyle w:val="aff9"/>
        <w:numPr>
          <w:ilvl w:val="1"/>
          <w:numId w:val="64"/>
        </w:numPr>
        <w:tabs>
          <w:tab w:val="left" w:pos="970"/>
        </w:tabs>
      </w:pPr>
      <w:r>
        <w:rPr>
          <w:rFonts w:hint="eastAsia"/>
        </w:rPr>
        <w:t>实体描述</w:t>
      </w:r>
      <w:r w:rsidRPr="00033A59">
        <w:rPr>
          <w:rFonts w:hint="eastAsia"/>
        </w:rPr>
        <w:t>内容包括但不限于标识ID、</w:t>
      </w:r>
      <w:r>
        <w:rPr>
          <w:rFonts w:hint="eastAsia"/>
        </w:rPr>
        <w:t>实体</w:t>
      </w:r>
      <w:r w:rsidRPr="00033A59">
        <w:rPr>
          <w:rFonts w:hint="eastAsia"/>
        </w:rPr>
        <w:t>类型、分类名称、对象之间关系定义、来源等；</w:t>
      </w:r>
    </w:p>
    <w:p w14:paraId="7C9C96CE" w14:textId="77777777" w:rsidR="00703E09" w:rsidRPr="00033A59" w:rsidRDefault="00703E09" w:rsidP="00703E09">
      <w:pPr>
        <w:pStyle w:val="aff9"/>
        <w:numPr>
          <w:ilvl w:val="1"/>
          <w:numId w:val="64"/>
        </w:numPr>
        <w:tabs>
          <w:tab w:val="left" w:pos="970"/>
        </w:tabs>
      </w:pPr>
      <w:r w:rsidRPr="00033A59">
        <w:rPr>
          <w:rFonts w:hint="eastAsia"/>
        </w:rPr>
        <w:t>应支持实体对象之间关系构建，包括</w:t>
      </w:r>
      <w:r>
        <w:rPr>
          <w:rFonts w:hint="eastAsia"/>
        </w:rPr>
        <w:t>但不限于</w:t>
      </w:r>
      <w:r w:rsidRPr="00033A59">
        <w:rPr>
          <w:rFonts w:hint="eastAsia"/>
        </w:rPr>
        <w:t>空间关系、从属关系、业务逻辑关系构建等；</w:t>
      </w:r>
    </w:p>
    <w:p w14:paraId="1E5267D5" w14:textId="77777777" w:rsidR="00703E09" w:rsidRPr="00033A59" w:rsidRDefault="00703E09" w:rsidP="00703E09">
      <w:pPr>
        <w:pStyle w:val="aff9"/>
        <w:numPr>
          <w:ilvl w:val="1"/>
          <w:numId w:val="64"/>
        </w:numPr>
        <w:tabs>
          <w:tab w:val="left" w:pos="970"/>
        </w:tabs>
      </w:pPr>
      <w:r w:rsidRPr="00033A59">
        <w:rPr>
          <w:rFonts w:hint="eastAsia"/>
        </w:rPr>
        <w:t>应支持</w:t>
      </w:r>
      <w:r>
        <w:rPr>
          <w:rFonts w:hint="eastAsia"/>
        </w:rPr>
        <w:t>实体对象与IoT数据、</w:t>
      </w:r>
      <w:r w:rsidRPr="00033A59">
        <w:rPr>
          <w:rFonts w:hint="eastAsia"/>
        </w:rPr>
        <w:t>业务数据和事件</w:t>
      </w:r>
      <w:r>
        <w:rPr>
          <w:rFonts w:hint="eastAsia"/>
        </w:rPr>
        <w:t>关联</w:t>
      </w:r>
      <w:r w:rsidRPr="00033A59">
        <w:t>，实现基于</w:t>
      </w:r>
      <w:r>
        <w:rPr>
          <w:rFonts w:hint="eastAsia"/>
        </w:rPr>
        <w:t>实体或</w:t>
      </w:r>
      <w:r w:rsidRPr="00033A59">
        <w:t>空间</w:t>
      </w:r>
      <w:r>
        <w:rPr>
          <w:rFonts w:hint="eastAsia"/>
        </w:rPr>
        <w:t>位置</w:t>
      </w:r>
      <w:r w:rsidRPr="00033A59">
        <w:t>的传感数据的调取、融合、展示和分析；</w:t>
      </w:r>
      <w:r w:rsidRPr="00033A59">
        <w:rPr>
          <w:rFonts w:hint="eastAsia"/>
        </w:rPr>
        <w:t xml:space="preserve"> </w:t>
      </w:r>
    </w:p>
    <w:p w14:paraId="5A6607C1" w14:textId="77777777" w:rsidR="00703E09" w:rsidRPr="00033A59" w:rsidRDefault="00703E09" w:rsidP="00703E09">
      <w:pPr>
        <w:pStyle w:val="aff9"/>
        <w:numPr>
          <w:ilvl w:val="1"/>
          <w:numId w:val="64"/>
        </w:numPr>
        <w:tabs>
          <w:tab w:val="left" w:pos="970"/>
        </w:tabs>
      </w:pPr>
      <w:r w:rsidRPr="00033A59">
        <w:rPr>
          <w:rFonts w:hint="eastAsia"/>
        </w:rPr>
        <w:t>应支持定义实体模型关系图谱的可视化表达，以架构逻辑图的展示实体对象分类之间的关系展示，展示内容包括分类名称、属性、分类之间的关系线、全览图的放大缩小、移动、调整布局等。</w:t>
      </w:r>
    </w:p>
    <w:p w14:paraId="4CDA8629" w14:textId="77777777" w:rsidR="00312E43" w:rsidRDefault="007A751B">
      <w:pPr>
        <w:pStyle w:val="af5"/>
        <w:numPr>
          <w:ilvl w:val="2"/>
          <w:numId w:val="2"/>
        </w:numPr>
        <w:spacing w:before="156" w:after="156"/>
        <w:outlineLvl w:val="2"/>
        <w:rPr>
          <w:rFonts w:ascii="Times New Roman"/>
        </w:rPr>
      </w:pPr>
      <w:bookmarkStart w:id="81" w:name="_Toc87456891"/>
      <w:bookmarkStart w:id="82" w:name="_Toc102634819"/>
      <w:r>
        <w:rPr>
          <w:rFonts w:ascii="Times New Roman" w:hint="eastAsia"/>
        </w:rPr>
        <w:t>数据服务供给能力</w:t>
      </w:r>
      <w:bookmarkEnd w:id="81"/>
      <w:bookmarkEnd w:id="82"/>
    </w:p>
    <w:p w14:paraId="7659BD97" w14:textId="77777777" w:rsidR="00312E43" w:rsidRDefault="007A751B">
      <w:pPr>
        <w:pStyle w:val="af3"/>
        <w:ind w:firstLine="420"/>
        <w:rPr>
          <w:rFonts w:ascii="Times New Roman"/>
        </w:rPr>
      </w:pPr>
      <w:r>
        <w:rPr>
          <w:rFonts w:ascii="Times New Roman" w:hint="eastAsia"/>
        </w:rPr>
        <w:lastRenderedPageBreak/>
        <w:t>数据服务供给能力是指在保证海量数据实时性要求、质量要求下，以数据流方式供给各类业务机理模型、数据驱动模型以及各类子系统，更准确的实现全域可视、动态监测、趋势预判、虚实融合等核心功能，</w:t>
      </w:r>
      <w:r>
        <w:rPr>
          <w:rFonts w:hint="eastAsia"/>
        </w:rPr>
        <w:t>该项能力相关要求包括：</w:t>
      </w:r>
    </w:p>
    <w:p w14:paraId="6BCB3CDE" w14:textId="77777777" w:rsidR="00312E43" w:rsidRDefault="007A751B">
      <w:pPr>
        <w:pStyle w:val="af3"/>
        <w:numPr>
          <w:ilvl w:val="1"/>
          <w:numId w:val="12"/>
        </w:numPr>
        <w:ind w:firstLineChars="0"/>
        <w:rPr>
          <w:rFonts w:hAnsi="Times New Roman" w:cs="Times New Roman"/>
          <w:szCs w:val="21"/>
        </w:rPr>
      </w:pPr>
      <w:r>
        <w:rPr>
          <w:rFonts w:hAnsi="Times New Roman" w:cs="Times New Roman" w:hint="eastAsia"/>
          <w:szCs w:val="21"/>
        </w:rPr>
        <w:t>应支持以服务形式进行数据供给，包括：</w:t>
      </w:r>
    </w:p>
    <w:p w14:paraId="79A30D44" w14:textId="0259FB80" w:rsidR="00522E0E" w:rsidRDefault="007A751B" w:rsidP="00522E0E">
      <w:pPr>
        <w:pStyle w:val="aff9"/>
        <w:numPr>
          <w:ilvl w:val="1"/>
          <w:numId w:val="72"/>
        </w:numPr>
        <w:tabs>
          <w:tab w:val="left" w:pos="970"/>
        </w:tabs>
      </w:pPr>
      <w:r>
        <w:rPr>
          <w:rFonts w:hint="eastAsia"/>
        </w:rPr>
        <w:t>OGC标准的服务接口，包括但不限于</w:t>
      </w:r>
      <w:r>
        <w:t>WMS</w:t>
      </w:r>
      <w:r>
        <w:rPr>
          <w:rFonts w:hint="eastAsia"/>
        </w:rPr>
        <w:t>、</w:t>
      </w:r>
      <w:r>
        <w:t>WMS-C</w:t>
      </w:r>
      <w:r>
        <w:rPr>
          <w:rFonts w:hint="eastAsia"/>
        </w:rPr>
        <w:t>、</w:t>
      </w:r>
      <w:r>
        <w:t>WMTS</w:t>
      </w:r>
      <w:r>
        <w:rPr>
          <w:rFonts w:hint="eastAsia"/>
        </w:rPr>
        <w:t>、</w:t>
      </w:r>
      <w:r>
        <w:t>WFS</w:t>
      </w:r>
      <w:r>
        <w:rPr>
          <w:rFonts w:hint="eastAsia"/>
        </w:rPr>
        <w:t>、</w:t>
      </w:r>
      <w:r>
        <w:t>WFS-G</w:t>
      </w:r>
      <w:r>
        <w:rPr>
          <w:rFonts w:hint="eastAsia"/>
        </w:rPr>
        <w:t>、</w:t>
      </w:r>
      <w:r>
        <w:t>WCS</w:t>
      </w:r>
      <w:r>
        <w:rPr>
          <w:rFonts w:hint="eastAsia"/>
        </w:rPr>
        <w:t>、</w:t>
      </w:r>
      <w:r>
        <w:t>WPS</w:t>
      </w:r>
      <w:r>
        <w:rPr>
          <w:rFonts w:hint="eastAsia"/>
        </w:rPr>
        <w:t>、</w:t>
      </w:r>
      <w:r>
        <w:t>CSW</w:t>
      </w:r>
      <w:r>
        <w:rPr>
          <w:rFonts w:hint="eastAsia"/>
        </w:rPr>
        <w:t>、KML等格式；</w:t>
      </w:r>
    </w:p>
    <w:p w14:paraId="49E9D8D7" w14:textId="0963351E" w:rsidR="00312E43" w:rsidRDefault="00522E0E" w:rsidP="00C54D02">
      <w:pPr>
        <w:pStyle w:val="aff9"/>
        <w:numPr>
          <w:ilvl w:val="1"/>
          <w:numId w:val="72"/>
        </w:numPr>
        <w:tabs>
          <w:tab w:val="left" w:pos="970"/>
        </w:tabs>
      </w:pPr>
      <w:r>
        <w:t>以矢量数据瓦片标准服务接口，包括但不限于MVT等格式；</w:t>
      </w:r>
    </w:p>
    <w:p w14:paraId="007956F8" w14:textId="3D78549D" w:rsidR="00312E43" w:rsidRDefault="007A751B" w:rsidP="00522E0E">
      <w:pPr>
        <w:pStyle w:val="aff9"/>
        <w:numPr>
          <w:ilvl w:val="1"/>
          <w:numId w:val="72"/>
        </w:numPr>
        <w:tabs>
          <w:tab w:val="left" w:pos="970"/>
        </w:tabs>
      </w:pPr>
      <w:r>
        <w:rPr>
          <w:rFonts w:hint="eastAsia"/>
        </w:rPr>
        <w:t>通用的三维数据服务接口，包含但不限于</w:t>
      </w:r>
      <w:r>
        <w:t>S3M、</w:t>
      </w:r>
      <w:r>
        <w:rPr>
          <w:rFonts w:hint="eastAsia"/>
        </w:rPr>
        <w:t>I3S、M3D、</w:t>
      </w:r>
      <w:r>
        <w:t>3DTiles</w:t>
      </w:r>
      <w:r>
        <w:rPr>
          <w:szCs w:val="21"/>
        </w:rPr>
        <w:t>等</w:t>
      </w:r>
      <w:r>
        <w:rPr>
          <w:rFonts w:hint="eastAsia"/>
        </w:rPr>
        <w:t>格式</w:t>
      </w:r>
      <w:r w:rsidR="000B535F">
        <w:rPr>
          <w:rFonts w:hint="eastAsia"/>
        </w:rPr>
        <w:t>；</w:t>
      </w:r>
    </w:p>
    <w:p w14:paraId="2162571A" w14:textId="2EB72962" w:rsidR="00522E0E" w:rsidRDefault="00522E0E" w:rsidP="00C54D02">
      <w:pPr>
        <w:pStyle w:val="aff9"/>
        <w:numPr>
          <w:ilvl w:val="1"/>
          <w:numId w:val="72"/>
        </w:numPr>
        <w:tabs>
          <w:tab w:val="left" w:pos="970"/>
        </w:tabs>
      </w:pPr>
      <w:r>
        <w:rPr>
          <w:color w:val="000000" w:themeColor="text1"/>
        </w:rPr>
        <w:t>通用三维地形服务</w:t>
      </w:r>
      <w:r>
        <w:rPr>
          <w:rFonts w:hint="eastAsia"/>
          <w:color w:val="000000" w:themeColor="text1"/>
        </w:rPr>
        <w:t>接口</w:t>
      </w:r>
      <w:r>
        <w:rPr>
          <w:color w:val="000000" w:themeColor="text1"/>
        </w:rPr>
        <w:t>，包含但不限于Quantized Mesh Terrain、Terrain-RGB等格式；</w:t>
      </w:r>
    </w:p>
    <w:p w14:paraId="570142E5" w14:textId="4E099402" w:rsidR="00522E0E" w:rsidRDefault="00522E0E" w:rsidP="00522E0E">
      <w:pPr>
        <w:pStyle w:val="aff9"/>
        <w:numPr>
          <w:ilvl w:val="1"/>
          <w:numId w:val="72"/>
        </w:numPr>
        <w:tabs>
          <w:tab w:val="left" w:pos="970"/>
        </w:tabs>
      </w:pPr>
      <w:r>
        <w:rPr>
          <w:rFonts w:hint="eastAsia"/>
        </w:rPr>
        <w:t>通</w:t>
      </w:r>
      <w:r w:rsidR="00D614CC">
        <w:rPr>
          <w:rFonts w:hint="eastAsia"/>
        </w:rPr>
        <w:t>用的数据服务协议，包括但不限于RPC、HTTP、RESTful、</w:t>
      </w:r>
      <w:r w:rsidR="00D614CC">
        <w:t>WebSocket、WebRTC</w:t>
      </w:r>
      <w:r w:rsidR="00D614CC">
        <w:rPr>
          <w:rFonts w:hint="eastAsia"/>
        </w:rPr>
        <w:t>等</w:t>
      </w:r>
      <w:r>
        <w:rPr>
          <w:rFonts w:hint="eastAsia"/>
        </w:rPr>
        <w:t>。</w:t>
      </w:r>
    </w:p>
    <w:p w14:paraId="4A0A1AD2" w14:textId="4C52F2E3" w:rsidR="00312E43" w:rsidRDefault="0040332E">
      <w:pPr>
        <w:pStyle w:val="af3"/>
        <w:numPr>
          <w:ilvl w:val="1"/>
          <w:numId w:val="12"/>
        </w:numPr>
        <w:ind w:firstLineChars="0"/>
        <w:rPr>
          <w:rFonts w:hAnsi="Times New Roman" w:cs="Times New Roman"/>
          <w:szCs w:val="21"/>
        </w:rPr>
      </w:pPr>
      <w:r>
        <w:rPr>
          <w:rFonts w:hint="eastAsia"/>
        </w:rPr>
        <w:t>应</w:t>
      </w:r>
      <w:r w:rsidR="007A751B">
        <w:rPr>
          <w:rFonts w:hAnsi="Times New Roman" w:cs="Times New Roman" w:hint="eastAsia"/>
          <w:szCs w:val="21"/>
        </w:rPr>
        <w:t>支持以文件导出形式进行数据供给：</w:t>
      </w:r>
    </w:p>
    <w:p w14:paraId="00B3C302" w14:textId="253CBEDD" w:rsidR="00312E43" w:rsidRDefault="007A751B">
      <w:pPr>
        <w:pStyle w:val="aff9"/>
        <w:numPr>
          <w:ilvl w:val="1"/>
          <w:numId w:val="14"/>
        </w:numPr>
        <w:tabs>
          <w:tab w:val="left" w:pos="970"/>
        </w:tabs>
      </w:pPr>
      <w:r>
        <w:rPr>
          <w:rFonts w:hint="eastAsia"/>
        </w:rPr>
        <w:t>导出矢量文件数据，包括但不限于SHP、KML、DXF、</w:t>
      </w:r>
      <w:r>
        <w:t>DWG、UDB、DGN、Tab、E00、MIF 、VCT</w:t>
      </w:r>
      <w:r w:rsidR="00522E0E">
        <w:rPr>
          <w:rFonts w:hint="eastAsia"/>
        </w:rPr>
        <w:t>、</w:t>
      </w:r>
      <w:r w:rsidR="00522E0E">
        <w:t>GeoJSON、GeoBuf</w:t>
      </w:r>
      <w:r>
        <w:t xml:space="preserve"> 等格式；</w:t>
      </w:r>
    </w:p>
    <w:p w14:paraId="0B4CE511" w14:textId="2672FA4E" w:rsidR="00312E43" w:rsidRDefault="007A751B">
      <w:pPr>
        <w:pStyle w:val="aff9"/>
        <w:numPr>
          <w:ilvl w:val="1"/>
          <w:numId w:val="14"/>
        </w:numPr>
        <w:tabs>
          <w:tab w:val="left" w:pos="970"/>
        </w:tabs>
      </w:pPr>
      <w:r>
        <w:rPr>
          <w:rFonts w:hint="eastAsia"/>
        </w:rPr>
        <w:t>导出栅格类文件数据，包括但不限于</w:t>
      </w:r>
      <w:r>
        <w:t>TIFF、</w:t>
      </w:r>
      <w:r>
        <w:rPr>
          <w:rFonts w:hint="eastAsia"/>
        </w:rPr>
        <w:t>BMP</w:t>
      </w:r>
      <w:r>
        <w:t>、</w:t>
      </w:r>
      <w:r>
        <w:rPr>
          <w:rFonts w:hint="eastAsia"/>
        </w:rPr>
        <w:t>ArcGIS</w:t>
      </w:r>
      <w:r>
        <w:t xml:space="preserve"> </w:t>
      </w:r>
      <w:r>
        <w:rPr>
          <w:rFonts w:hint="eastAsia"/>
        </w:rPr>
        <w:t>Grid格式、</w:t>
      </w:r>
      <w:r>
        <w:t>Erdas Image文件</w:t>
      </w:r>
      <w:r>
        <w:rPr>
          <w:rFonts w:hint="eastAsia"/>
        </w:rPr>
        <w:t>、数字影像地图</w:t>
      </w:r>
      <w:r>
        <w:t> </w:t>
      </w:r>
      <w:r>
        <w:t>(DIMAP)</w:t>
      </w:r>
      <w:r>
        <w:rPr>
          <w:rFonts w:hint="eastAsia"/>
        </w:rPr>
        <w:t>、</w:t>
      </w:r>
      <w:r>
        <w:t>电信栅格文件、SIT影像数据等</w:t>
      </w:r>
      <w:r>
        <w:rPr>
          <w:rFonts w:hint="eastAsia"/>
        </w:rPr>
        <w:t>格式</w:t>
      </w:r>
      <w:r>
        <w:t>；</w:t>
      </w:r>
    </w:p>
    <w:p w14:paraId="1FFC7FA4" w14:textId="23F949E5" w:rsidR="00312E43" w:rsidRDefault="007A751B">
      <w:pPr>
        <w:pStyle w:val="aff9"/>
        <w:numPr>
          <w:ilvl w:val="1"/>
          <w:numId w:val="14"/>
        </w:numPr>
        <w:tabs>
          <w:tab w:val="left" w:pos="970"/>
        </w:tabs>
      </w:pPr>
      <w:r>
        <w:rPr>
          <w:rFonts w:hint="eastAsia"/>
          <w:szCs w:val="21"/>
        </w:rPr>
        <w:t>导出模型文件数据，包括但不限于OSG、OSGB、3D</w:t>
      </w:r>
      <w:r>
        <w:rPr>
          <w:szCs w:val="21"/>
        </w:rPr>
        <w:t xml:space="preserve"> T</w:t>
      </w:r>
      <w:r>
        <w:rPr>
          <w:rFonts w:hint="eastAsia"/>
          <w:szCs w:val="21"/>
        </w:rPr>
        <w:t>ile</w:t>
      </w:r>
      <w:r>
        <w:rPr>
          <w:szCs w:val="21"/>
        </w:rPr>
        <w:t>s</w:t>
      </w:r>
      <w:r>
        <w:rPr>
          <w:rFonts w:hint="eastAsia"/>
          <w:szCs w:val="21"/>
        </w:rPr>
        <w:t>、SLPK、S3M、OBJ、FBX、GLTF</w:t>
      </w:r>
      <w:r>
        <w:rPr>
          <w:szCs w:val="21"/>
        </w:rPr>
        <w:t>等</w:t>
      </w:r>
      <w:r>
        <w:rPr>
          <w:rFonts w:hint="eastAsia"/>
          <w:szCs w:val="21"/>
        </w:rPr>
        <w:t>格式。</w:t>
      </w:r>
    </w:p>
    <w:p w14:paraId="34B979FA" w14:textId="2D949B94" w:rsidR="00312E43" w:rsidRDefault="007A751B">
      <w:pPr>
        <w:pStyle w:val="af3"/>
        <w:numPr>
          <w:ilvl w:val="1"/>
          <w:numId w:val="12"/>
        </w:numPr>
        <w:ind w:firstLineChars="0"/>
        <w:rPr>
          <w:rFonts w:hAnsi="Times New Roman" w:cs="Times New Roman"/>
          <w:szCs w:val="21"/>
        </w:rPr>
      </w:pPr>
      <w:r>
        <w:rPr>
          <w:rFonts w:hAnsi="Times New Roman" w:cs="Times New Roman" w:hint="eastAsia"/>
          <w:szCs w:val="21"/>
        </w:rPr>
        <w:t>数据服务管理，包括但不限于以下功能：</w:t>
      </w:r>
    </w:p>
    <w:p w14:paraId="4A894147" w14:textId="30ABDCDA" w:rsidR="00312E43" w:rsidRDefault="008B67B7">
      <w:pPr>
        <w:pStyle w:val="aff9"/>
        <w:numPr>
          <w:ilvl w:val="1"/>
          <w:numId w:val="15"/>
        </w:numPr>
        <w:tabs>
          <w:tab w:val="left" w:pos="970"/>
        </w:tabs>
      </w:pPr>
      <w:r>
        <w:rPr>
          <w:rFonts w:hint="eastAsia"/>
        </w:rPr>
        <w:t>应</w:t>
      </w:r>
      <w:r w:rsidR="007A751B">
        <w:rPr>
          <w:rFonts w:hint="eastAsia"/>
        </w:rPr>
        <w:t>支持数据服务管理，包含数据服务目录、服务查询、服务详情、服务测试、接口协议、接口定义等功能；</w:t>
      </w:r>
    </w:p>
    <w:p w14:paraId="0E9A0DA3" w14:textId="5ED2A310" w:rsidR="00312E43" w:rsidRDefault="008B67B7">
      <w:pPr>
        <w:pStyle w:val="aff9"/>
        <w:numPr>
          <w:ilvl w:val="1"/>
          <w:numId w:val="15"/>
        </w:numPr>
        <w:tabs>
          <w:tab w:val="left" w:pos="970"/>
        </w:tabs>
      </w:pPr>
      <w:r>
        <w:rPr>
          <w:rFonts w:hint="eastAsia"/>
        </w:rPr>
        <w:t>应</w:t>
      </w:r>
      <w:r w:rsidR="007A751B">
        <w:rPr>
          <w:rFonts w:hint="eastAsia"/>
        </w:rPr>
        <w:t>支持数据服务的全生命周期管理，如服务的注册、发布、编辑、注销、删除、取回、运行监控等；</w:t>
      </w:r>
    </w:p>
    <w:p w14:paraId="4709D0ED" w14:textId="32BFC503" w:rsidR="00312E43" w:rsidRDefault="008B67B7">
      <w:pPr>
        <w:pStyle w:val="aff9"/>
        <w:numPr>
          <w:ilvl w:val="1"/>
          <w:numId w:val="15"/>
        </w:numPr>
        <w:tabs>
          <w:tab w:val="left" w:pos="970"/>
        </w:tabs>
      </w:pPr>
      <w:r>
        <w:rPr>
          <w:rFonts w:hint="eastAsia"/>
        </w:rPr>
        <w:t>应</w:t>
      </w:r>
      <w:r w:rsidR="007A751B">
        <w:rPr>
          <w:rFonts w:hint="eastAsia"/>
        </w:rPr>
        <w:t>支持历史数据服务能力,包含历史数据的查询与分析；</w:t>
      </w:r>
    </w:p>
    <w:p w14:paraId="5EA0DC1A" w14:textId="264BF9F2" w:rsidR="00312E43" w:rsidRDefault="008B67B7">
      <w:pPr>
        <w:pStyle w:val="aff9"/>
        <w:numPr>
          <w:ilvl w:val="1"/>
          <w:numId w:val="15"/>
        </w:numPr>
        <w:tabs>
          <w:tab w:val="left" w:pos="970"/>
        </w:tabs>
      </w:pPr>
      <w:r>
        <w:rPr>
          <w:rFonts w:hint="eastAsia"/>
        </w:rPr>
        <w:t>应</w:t>
      </w:r>
      <w:r w:rsidR="007A751B">
        <w:t>支持服务使用审批及服务细粒度权限控制，包括允许设置访问时间、图层限定、查询字段限定、范围的空间范围等</w:t>
      </w:r>
      <w:r w:rsidR="007A751B">
        <w:rPr>
          <w:rFonts w:hint="eastAsia"/>
        </w:rPr>
        <w:t>；</w:t>
      </w:r>
    </w:p>
    <w:p w14:paraId="5C28C0A3" w14:textId="1C8F0B8D" w:rsidR="00312E43" w:rsidRDefault="008B67B7">
      <w:pPr>
        <w:pStyle w:val="aff9"/>
        <w:numPr>
          <w:ilvl w:val="1"/>
          <w:numId w:val="15"/>
        </w:numPr>
        <w:tabs>
          <w:tab w:val="left" w:pos="970"/>
        </w:tabs>
      </w:pPr>
      <w:r>
        <w:rPr>
          <w:rFonts w:hint="eastAsia"/>
        </w:rPr>
        <w:t>应</w:t>
      </w:r>
      <w:r w:rsidR="007A751B">
        <w:t>支持服务运行实时状态监控，支持对服务实时访问监控；</w:t>
      </w:r>
    </w:p>
    <w:p w14:paraId="22731C56" w14:textId="515EF2A7" w:rsidR="00312E43" w:rsidRDefault="008B67B7">
      <w:pPr>
        <w:pStyle w:val="aff9"/>
        <w:numPr>
          <w:ilvl w:val="1"/>
          <w:numId w:val="15"/>
        </w:numPr>
        <w:tabs>
          <w:tab w:val="left" w:pos="970"/>
        </w:tabs>
      </w:pPr>
      <w:r>
        <w:rPr>
          <w:rFonts w:hint="eastAsia"/>
        </w:rPr>
        <w:t>应</w:t>
      </w:r>
      <w:r w:rsidR="007A751B">
        <w:t>支持服务器状态监控、服务器状态异常告警；</w:t>
      </w:r>
    </w:p>
    <w:p w14:paraId="3512D108" w14:textId="251A1CE2" w:rsidR="00312E43" w:rsidRDefault="008B67B7">
      <w:pPr>
        <w:pStyle w:val="aff9"/>
        <w:numPr>
          <w:ilvl w:val="1"/>
          <w:numId w:val="15"/>
        </w:numPr>
        <w:tabs>
          <w:tab w:val="left" w:pos="970"/>
        </w:tabs>
      </w:pPr>
      <w:r>
        <w:rPr>
          <w:rFonts w:hint="eastAsia"/>
        </w:rPr>
        <w:t>应</w:t>
      </w:r>
      <w:r w:rsidR="007A751B">
        <w:t>支持服务器监控拓扑图查看；</w:t>
      </w:r>
    </w:p>
    <w:p w14:paraId="2DE9E5D1" w14:textId="6A01C312" w:rsidR="00312E43" w:rsidRDefault="008B67B7">
      <w:pPr>
        <w:pStyle w:val="aff9"/>
        <w:numPr>
          <w:ilvl w:val="1"/>
          <w:numId w:val="15"/>
        </w:numPr>
        <w:tabs>
          <w:tab w:val="left" w:pos="970"/>
        </w:tabs>
      </w:pPr>
      <w:r>
        <w:rPr>
          <w:rFonts w:hint="eastAsia"/>
        </w:rPr>
        <w:t>应</w:t>
      </w:r>
      <w:r w:rsidR="007A751B">
        <w:rPr>
          <w:rFonts w:hint="eastAsia"/>
        </w:rPr>
        <w:t>支持</w:t>
      </w:r>
      <w:r w:rsidR="007A751B">
        <w:t>对服务访问日志的管理</w:t>
      </w:r>
      <w:r w:rsidR="007A751B">
        <w:rPr>
          <w:rFonts w:hint="eastAsia"/>
        </w:rPr>
        <w:t>；</w:t>
      </w:r>
    </w:p>
    <w:p w14:paraId="01224877" w14:textId="78A586E9" w:rsidR="00312E43" w:rsidRDefault="008B67B7">
      <w:pPr>
        <w:pStyle w:val="aff9"/>
        <w:numPr>
          <w:ilvl w:val="1"/>
          <w:numId w:val="15"/>
        </w:numPr>
        <w:tabs>
          <w:tab w:val="left" w:pos="970"/>
        </w:tabs>
      </w:pPr>
      <w:r>
        <w:rPr>
          <w:rFonts w:hint="eastAsia"/>
        </w:rPr>
        <w:t>应</w:t>
      </w:r>
      <w:r w:rsidR="007A751B">
        <w:rPr>
          <w:rFonts w:hint="eastAsia"/>
        </w:rPr>
        <w:t>支持</w:t>
      </w:r>
      <w:r w:rsidR="007A751B">
        <w:t>基于日志管理的服务统计分析、平台运行统计分析的可视化展示，并可生成综合分析报告，帮助管理员了解平台及服务的总体运行情况</w:t>
      </w:r>
      <w:r w:rsidR="007A751B">
        <w:rPr>
          <w:rFonts w:hint="eastAsia"/>
        </w:rPr>
        <w:t>。</w:t>
      </w:r>
    </w:p>
    <w:p w14:paraId="29DA0168" w14:textId="315A9F5C" w:rsidR="00D614CC" w:rsidRDefault="008B67B7" w:rsidP="00C54D02">
      <w:pPr>
        <w:pStyle w:val="aff9"/>
        <w:numPr>
          <w:ilvl w:val="1"/>
          <w:numId w:val="15"/>
        </w:numPr>
        <w:tabs>
          <w:tab w:val="left" w:pos="970"/>
        </w:tabs>
      </w:pPr>
      <w:r>
        <w:rPr>
          <w:rFonts w:hint="eastAsia"/>
        </w:rPr>
        <w:t>宜支持</w:t>
      </w:r>
      <w:r w:rsidR="00D614CC" w:rsidRPr="00C54D02">
        <w:rPr>
          <w:rFonts w:hint="eastAsia"/>
        </w:rPr>
        <w:t>数据通用性，在</w:t>
      </w:r>
      <w:r w:rsidR="00D614CC" w:rsidRPr="00C54D02">
        <w:t>B</w:t>
      </w:r>
      <w:r w:rsidR="00D614CC" w:rsidRPr="00C54D02">
        <w:rPr>
          <w:rFonts w:hint="eastAsia"/>
        </w:rPr>
        <w:t>/S和</w:t>
      </w:r>
      <w:r w:rsidR="00D614CC" w:rsidRPr="00C54D02">
        <w:t>C/S</w:t>
      </w:r>
      <w:r w:rsidR="00D614CC" w:rsidRPr="00C54D02">
        <w:rPr>
          <w:rFonts w:hint="eastAsia"/>
        </w:rPr>
        <w:t>等不同渲染引擎架构下，对业务的数据消费供给</w:t>
      </w:r>
      <w:r w:rsidR="00D614CC">
        <w:rPr>
          <w:rFonts w:hint="eastAsia"/>
        </w:rPr>
        <w:t>；</w:t>
      </w:r>
    </w:p>
    <w:p w14:paraId="4E209946" w14:textId="0869F3C6" w:rsidR="00D614CC" w:rsidRPr="00D614CC" w:rsidRDefault="008B67B7" w:rsidP="008B67B7">
      <w:pPr>
        <w:pStyle w:val="aff9"/>
        <w:numPr>
          <w:ilvl w:val="1"/>
          <w:numId w:val="15"/>
        </w:numPr>
        <w:tabs>
          <w:tab w:val="left" w:pos="970"/>
        </w:tabs>
      </w:pPr>
      <w:r>
        <w:rPr>
          <w:rFonts w:hint="eastAsia"/>
        </w:rPr>
        <w:t>宜满足</w:t>
      </w:r>
      <w:r w:rsidR="00D614CC" w:rsidRPr="00C54D02">
        <w:rPr>
          <w:rFonts w:hint="eastAsia"/>
        </w:rPr>
        <w:t>数据服务对渲染引擎的多级、多尺度适配</w:t>
      </w:r>
      <w:r w:rsidR="00D614CC">
        <w:rPr>
          <w:rFonts w:hint="eastAsia"/>
        </w:rPr>
        <w:t>。</w:t>
      </w:r>
    </w:p>
    <w:p w14:paraId="1B429FED" w14:textId="392137E3" w:rsidR="00312E43" w:rsidRDefault="007A751B">
      <w:pPr>
        <w:pStyle w:val="a0"/>
        <w:spacing w:before="156" w:after="156"/>
        <w:outlineLvl w:val="1"/>
      </w:pPr>
      <w:bookmarkStart w:id="83" w:name="_Toc102634820"/>
      <w:r>
        <w:rPr>
          <w:rFonts w:hint="eastAsia"/>
        </w:rPr>
        <w:t>全要素数字化表达能力</w:t>
      </w:r>
      <w:bookmarkEnd w:id="83"/>
    </w:p>
    <w:p w14:paraId="65FDFE65" w14:textId="77777777" w:rsidR="00312E43" w:rsidRDefault="007A751B">
      <w:pPr>
        <w:pStyle w:val="af5"/>
        <w:numPr>
          <w:ilvl w:val="2"/>
          <w:numId w:val="2"/>
        </w:numPr>
        <w:spacing w:before="156" w:after="156"/>
        <w:outlineLvl w:val="2"/>
        <w:rPr>
          <w:rFonts w:ascii="Times New Roman"/>
        </w:rPr>
      </w:pPr>
      <w:bookmarkStart w:id="84" w:name="_Toc87456893"/>
      <w:bookmarkStart w:id="85" w:name="_Toc102634821"/>
      <w:r>
        <w:rPr>
          <w:rFonts w:ascii="Times New Roman" w:hint="eastAsia"/>
        </w:rPr>
        <w:t>数字化标识能力</w:t>
      </w:r>
      <w:bookmarkEnd w:id="84"/>
      <w:bookmarkEnd w:id="85"/>
    </w:p>
    <w:p w14:paraId="5C154FFB" w14:textId="77777777" w:rsidR="00312E43" w:rsidRDefault="007A751B">
      <w:pPr>
        <w:pStyle w:val="af3"/>
        <w:ind w:firstLine="420"/>
      </w:pPr>
      <w:r>
        <w:rPr>
          <w:rFonts w:hint="eastAsia"/>
        </w:rPr>
        <w:t>数字化标识能力是指对城市要素进行精准标识，从而对城市实体对象快速索引、定位及关联信息加载，可利用地理空间网格码、行政区域网格码等方式，实现对各实体要素进行数字化标识和快速定位，</w:t>
      </w:r>
      <w:r>
        <w:rPr>
          <w:rFonts w:ascii="Times New Roman" w:hint="eastAsia"/>
        </w:rPr>
        <w:t>该项能力相关要求包括：</w:t>
      </w:r>
      <w:r>
        <w:t xml:space="preserve"> </w:t>
      </w:r>
    </w:p>
    <w:p w14:paraId="38AA25E7" w14:textId="77777777" w:rsidR="00312E43" w:rsidRDefault="007A751B">
      <w:pPr>
        <w:pStyle w:val="af3"/>
        <w:numPr>
          <w:ilvl w:val="1"/>
          <w:numId w:val="16"/>
        </w:numPr>
        <w:ind w:firstLineChars="0"/>
        <w:rPr>
          <w:rFonts w:hAnsi="Times New Roman" w:cs="Times New Roman"/>
          <w:szCs w:val="21"/>
        </w:rPr>
      </w:pPr>
      <w:r>
        <w:rPr>
          <w:rFonts w:hAnsi="Times New Roman" w:cs="Times New Roman" w:hint="eastAsia"/>
          <w:szCs w:val="21"/>
        </w:rPr>
        <w:t>应支持对城市实体进行唯一编码，包括但不限于统一身份标识、统一时空标识等；</w:t>
      </w:r>
    </w:p>
    <w:p w14:paraId="727CE0F6" w14:textId="77777777" w:rsidR="00312E43" w:rsidRDefault="007A751B">
      <w:pPr>
        <w:pStyle w:val="af3"/>
        <w:numPr>
          <w:ilvl w:val="1"/>
          <w:numId w:val="16"/>
        </w:numPr>
        <w:ind w:firstLineChars="0"/>
        <w:rPr>
          <w:rFonts w:hAnsi="Times New Roman" w:cs="Times New Roman"/>
          <w:szCs w:val="21"/>
        </w:rPr>
      </w:pPr>
      <w:r>
        <w:rPr>
          <w:rFonts w:hAnsi="Times New Roman" w:cs="Times New Roman" w:hint="eastAsia"/>
          <w:szCs w:val="21"/>
        </w:rPr>
        <w:t>应支持城市事件的信息标识，包括但不限于事件类型、事件发生位置定位等信息；</w:t>
      </w:r>
    </w:p>
    <w:p w14:paraId="3BCF3999" w14:textId="77777777" w:rsidR="00312E43" w:rsidRDefault="007A751B">
      <w:pPr>
        <w:pStyle w:val="af3"/>
        <w:numPr>
          <w:ilvl w:val="1"/>
          <w:numId w:val="16"/>
        </w:numPr>
        <w:ind w:firstLineChars="0"/>
        <w:rPr>
          <w:rFonts w:hAnsi="Times New Roman" w:cs="Times New Roman"/>
          <w:szCs w:val="21"/>
        </w:rPr>
      </w:pPr>
      <w:r>
        <w:rPr>
          <w:rFonts w:hAnsi="Times New Roman" w:cs="Times New Roman" w:hint="eastAsia"/>
          <w:szCs w:val="21"/>
        </w:rPr>
        <w:lastRenderedPageBreak/>
        <w:t>应支持各类动态信息的标识，包括但不限于各类物联网采集的数据；</w:t>
      </w:r>
    </w:p>
    <w:p w14:paraId="17E182B8" w14:textId="77777777" w:rsidR="00312E43" w:rsidRDefault="007A751B">
      <w:pPr>
        <w:pStyle w:val="af3"/>
        <w:numPr>
          <w:ilvl w:val="1"/>
          <w:numId w:val="16"/>
        </w:numPr>
        <w:ind w:firstLineChars="0"/>
        <w:rPr>
          <w:rFonts w:hAnsi="Times New Roman" w:cs="Times New Roman"/>
          <w:szCs w:val="21"/>
        </w:rPr>
      </w:pPr>
      <w:r>
        <w:rPr>
          <w:rFonts w:hAnsi="Times New Roman" w:cs="Times New Roman" w:hint="eastAsia"/>
          <w:szCs w:val="21"/>
        </w:rPr>
        <w:t>应支持对城市要素的快速检索和定位。</w:t>
      </w:r>
    </w:p>
    <w:p w14:paraId="6C2B65D3" w14:textId="4A69BF01" w:rsidR="005A0A92" w:rsidRPr="00C54D02" w:rsidRDefault="005A0A92" w:rsidP="005A0A92">
      <w:pPr>
        <w:pStyle w:val="af3"/>
        <w:numPr>
          <w:ilvl w:val="1"/>
          <w:numId w:val="16"/>
        </w:numPr>
        <w:ind w:firstLineChars="0"/>
        <w:rPr>
          <w:rFonts w:hAnsi="Times New Roman" w:cs="Times New Roman"/>
          <w:szCs w:val="21"/>
        </w:rPr>
      </w:pPr>
      <w:r>
        <w:rPr>
          <w:rFonts w:hAnsi="Times New Roman" w:cs="Times New Roman" w:hint="eastAsia"/>
          <w:szCs w:val="21"/>
        </w:rPr>
        <w:t>坐标系服务功能</w:t>
      </w:r>
      <w:r w:rsidRPr="005A0A92">
        <w:t xml:space="preserve"> </w:t>
      </w:r>
      <w:r>
        <w:rPr>
          <w:rFonts w:hint="eastAsia"/>
        </w:rPr>
        <w:t>：</w:t>
      </w:r>
    </w:p>
    <w:p w14:paraId="476E6045" w14:textId="5D0A49BE" w:rsidR="005A0A92" w:rsidRPr="005A0A92" w:rsidRDefault="005A0A92" w:rsidP="00C54D02">
      <w:pPr>
        <w:pStyle w:val="aff9"/>
        <w:numPr>
          <w:ilvl w:val="1"/>
          <w:numId w:val="76"/>
        </w:numPr>
        <w:tabs>
          <w:tab w:val="left" w:pos="970"/>
        </w:tabs>
      </w:pPr>
      <w:r w:rsidRPr="005A0A92">
        <w:t>应具有世界坐标系坐标或绝对坐标系坐标或投影坐标系坐标，如CGCS2000、O-XYZ等；</w:t>
      </w:r>
    </w:p>
    <w:p w14:paraId="70701CF7" w14:textId="08951BED" w:rsidR="005A0A92" w:rsidRPr="005A0A92" w:rsidRDefault="005A0A92" w:rsidP="00C54D02">
      <w:pPr>
        <w:pStyle w:val="aff9"/>
        <w:numPr>
          <w:ilvl w:val="1"/>
          <w:numId w:val="76"/>
        </w:numPr>
        <w:tabs>
          <w:tab w:val="left" w:pos="970"/>
        </w:tabs>
      </w:pPr>
      <w:r w:rsidRPr="005A0A92">
        <w:t>应</w:t>
      </w:r>
      <w:r w:rsidR="00A975B8">
        <w:rPr>
          <w:rFonts w:hint="eastAsia"/>
        </w:rPr>
        <w:t>支持</w:t>
      </w:r>
      <w:r w:rsidRPr="005A0A92">
        <w:t>局部坐标系或物体坐标系，如物体原点坐标等；</w:t>
      </w:r>
    </w:p>
    <w:p w14:paraId="4160820B" w14:textId="667BF117" w:rsidR="00312E43" w:rsidRDefault="005A0A92" w:rsidP="005A0A92">
      <w:pPr>
        <w:pStyle w:val="aff9"/>
        <w:numPr>
          <w:ilvl w:val="1"/>
          <w:numId w:val="76"/>
        </w:numPr>
        <w:tabs>
          <w:tab w:val="left" w:pos="970"/>
        </w:tabs>
      </w:pPr>
      <w:r w:rsidRPr="005A0A92">
        <w:t>应</w:t>
      </w:r>
      <w:r w:rsidR="00A975B8">
        <w:rPr>
          <w:rFonts w:hint="eastAsia"/>
        </w:rPr>
        <w:t>支持</w:t>
      </w:r>
      <w:r w:rsidRPr="005A0A92">
        <w:t>对BIM、工程CAD图、房产分户图等数据进行地理配准</w:t>
      </w:r>
      <w:r w:rsidR="00486EEA">
        <w:rPr>
          <w:rFonts w:hint="eastAsia"/>
        </w:rPr>
        <w:t>；</w:t>
      </w:r>
    </w:p>
    <w:p w14:paraId="7E37FDE5" w14:textId="5CE4A667" w:rsidR="005A0A92" w:rsidRPr="005A0A92" w:rsidRDefault="005A0A92" w:rsidP="00C54D02">
      <w:pPr>
        <w:pStyle w:val="aff9"/>
        <w:numPr>
          <w:ilvl w:val="1"/>
          <w:numId w:val="76"/>
        </w:numPr>
        <w:tabs>
          <w:tab w:val="left" w:pos="970"/>
        </w:tabs>
      </w:pPr>
      <w:r w:rsidRPr="005A0A92">
        <w:t>宜具有三点坐标，即模型上三点的坐标，以确认定位、朝向等</w:t>
      </w:r>
      <w:r w:rsidR="00486EEA">
        <w:rPr>
          <w:rFonts w:hint="eastAsia"/>
        </w:rPr>
        <w:t>。</w:t>
      </w:r>
    </w:p>
    <w:p w14:paraId="28D75ABE" w14:textId="77777777" w:rsidR="00312E43" w:rsidRDefault="007A751B">
      <w:pPr>
        <w:pStyle w:val="af5"/>
        <w:numPr>
          <w:ilvl w:val="2"/>
          <w:numId w:val="2"/>
        </w:numPr>
        <w:spacing w:before="156" w:after="156"/>
        <w:outlineLvl w:val="2"/>
        <w:rPr>
          <w:rFonts w:ascii="Times New Roman"/>
        </w:rPr>
      </w:pPr>
      <w:bookmarkStart w:id="86" w:name="_Toc87456894"/>
      <w:bookmarkStart w:id="87" w:name="_Toc102634822"/>
      <w:r>
        <w:rPr>
          <w:rFonts w:ascii="Times New Roman" w:hint="eastAsia"/>
        </w:rPr>
        <w:t>城市要素时空表达能力</w:t>
      </w:r>
      <w:bookmarkEnd w:id="86"/>
      <w:bookmarkEnd w:id="87"/>
    </w:p>
    <w:p w14:paraId="68C101DD" w14:textId="77777777" w:rsidR="00312E43" w:rsidRDefault="007A751B">
      <w:pPr>
        <w:pStyle w:val="af3"/>
        <w:ind w:firstLine="420"/>
      </w:pPr>
      <w:r>
        <w:rPr>
          <w:rFonts w:ascii="Times New Roman" w:hint="eastAsia"/>
        </w:rPr>
        <w:t>城市要素时空表达能力</w:t>
      </w:r>
      <w:r>
        <w:rPr>
          <w:rFonts w:hint="eastAsia"/>
        </w:rPr>
        <w:t>指对城市不同场景与图层进行数字化表达，主要包括地表层、道路层、水域层、地形层、建筑层等，</w:t>
      </w:r>
      <w:r>
        <w:rPr>
          <w:rFonts w:ascii="Times New Roman" w:hint="eastAsia"/>
        </w:rPr>
        <w:t>该项能力相关要求包括：</w:t>
      </w:r>
    </w:p>
    <w:p w14:paraId="4F716921" w14:textId="77777777" w:rsidR="00312E43" w:rsidRDefault="007A751B">
      <w:pPr>
        <w:pStyle w:val="af3"/>
        <w:numPr>
          <w:ilvl w:val="1"/>
          <w:numId w:val="17"/>
        </w:numPr>
        <w:ind w:firstLineChars="0"/>
      </w:pPr>
      <w:r>
        <w:rPr>
          <w:rFonts w:hint="eastAsia"/>
        </w:rPr>
        <w:t>应支持对实体对象的时空三维表达，包括：</w:t>
      </w:r>
      <w:r>
        <w:t xml:space="preserve"> </w:t>
      </w:r>
    </w:p>
    <w:p w14:paraId="4CDAFBC4" w14:textId="77777777" w:rsidR="00312E43" w:rsidRDefault="007A751B">
      <w:pPr>
        <w:pStyle w:val="aff9"/>
        <w:numPr>
          <w:ilvl w:val="1"/>
          <w:numId w:val="18"/>
        </w:numPr>
        <w:tabs>
          <w:tab w:val="left" w:pos="970"/>
        </w:tabs>
      </w:pPr>
      <w:r>
        <w:rPr>
          <w:rFonts w:hint="eastAsia"/>
        </w:rPr>
        <w:t>地形模型，主要表达地面起伏形态；</w:t>
      </w:r>
    </w:p>
    <w:p w14:paraId="07F973CF" w14:textId="77777777" w:rsidR="00312E43" w:rsidRDefault="007A751B">
      <w:pPr>
        <w:pStyle w:val="aff9"/>
        <w:numPr>
          <w:ilvl w:val="1"/>
          <w:numId w:val="18"/>
        </w:numPr>
        <w:tabs>
          <w:tab w:val="left" w:pos="970"/>
        </w:tabs>
      </w:pPr>
      <w:r>
        <w:rPr>
          <w:rFonts w:hint="eastAsia"/>
        </w:rPr>
        <w:t>建筑要素模型，主要表达建（构）筑物及其附属设施的空间位置、几何形态、时间属性、外观效果及标识信息、质量信息、维护信息、生产信息等；</w:t>
      </w:r>
    </w:p>
    <w:p w14:paraId="07DC8B5E" w14:textId="77777777" w:rsidR="00312E43" w:rsidRDefault="007A751B">
      <w:pPr>
        <w:pStyle w:val="aff9"/>
        <w:numPr>
          <w:ilvl w:val="1"/>
          <w:numId w:val="18"/>
        </w:numPr>
        <w:tabs>
          <w:tab w:val="left" w:pos="970"/>
        </w:tabs>
      </w:pPr>
      <w:r>
        <w:rPr>
          <w:rFonts w:hint="eastAsia"/>
        </w:rPr>
        <w:t>交通要素模型，主要表达道路、桥梁、轨道交通及其附属设施的空间位置、几何形态、时间属性、外观效果及标识信息、质量信息、维护信息、生产信息等；</w:t>
      </w:r>
    </w:p>
    <w:p w14:paraId="32DB4D59" w14:textId="77777777" w:rsidR="00312E43" w:rsidRDefault="007A751B">
      <w:pPr>
        <w:pStyle w:val="aff9"/>
        <w:numPr>
          <w:ilvl w:val="1"/>
          <w:numId w:val="18"/>
        </w:numPr>
        <w:tabs>
          <w:tab w:val="left" w:pos="970"/>
        </w:tabs>
      </w:pPr>
      <w:r>
        <w:rPr>
          <w:rFonts w:hint="eastAsia"/>
        </w:rPr>
        <w:t>水系要素模型，主要表达江、河、湖、海、水库、沟渠、池塘及其附属设施的空间位置、几何形态、时间属性、外观效果及标识信息、质量信息、维护信息、生产信息等；</w:t>
      </w:r>
    </w:p>
    <w:p w14:paraId="22330BA7" w14:textId="77777777" w:rsidR="00312E43" w:rsidRDefault="007A751B">
      <w:pPr>
        <w:pStyle w:val="aff9"/>
        <w:numPr>
          <w:ilvl w:val="1"/>
          <w:numId w:val="18"/>
        </w:numPr>
        <w:tabs>
          <w:tab w:val="left" w:pos="970"/>
        </w:tabs>
      </w:pPr>
      <w:r>
        <w:t>植被要素模型，主要表达人工绿地、花圃花坛、带状绿化树等</w:t>
      </w:r>
      <w:r>
        <w:rPr>
          <w:rFonts w:hint="eastAsia"/>
        </w:rPr>
        <w:t>空间位置、几何形态、时间属性、外观效果及标识信息、质量信息、维护信息、生产信息等；</w:t>
      </w:r>
    </w:p>
    <w:p w14:paraId="1B52C19D" w14:textId="77777777" w:rsidR="00312E43" w:rsidRDefault="007A751B">
      <w:pPr>
        <w:pStyle w:val="aff9"/>
        <w:numPr>
          <w:ilvl w:val="1"/>
          <w:numId w:val="18"/>
        </w:numPr>
        <w:tabs>
          <w:tab w:val="left" w:pos="970"/>
        </w:tabs>
      </w:pPr>
      <w:r>
        <w:t>场地模型，主要表达除建筑、交通、水系、植被所占地面意外的自然或人工修筑场地的空间位置、几何形态</w:t>
      </w:r>
      <w:r>
        <w:rPr>
          <w:rFonts w:hint="eastAsia"/>
        </w:rPr>
        <w:t>、时间属性、外观效果及标识信息、质量信息、维护信息、生产信息等；</w:t>
      </w:r>
    </w:p>
    <w:p w14:paraId="50DA6380" w14:textId="77777777" w:rsidR="00312E43" w:rsidRDefault="007A751B">
      <w:pPr>
        <w:pStyle w:val="aff9"/>
        <w:numPr>
          <w:ilvl w:val="1"/>
          <w:numId w:val="18"/>
        </w:numPr>
        <w:tabs>
          <w:tab w:val="left" w:pos="970"/>
        </w:tabs>
      </w:pPr>
      <w:r>
        <w:t>管线及地下空间设施要素模型，主要表达地上地下管线、地下交通、地下人防工程、地下商业体等设施的空间位置、分布</w:t>
      </w:r>
      <w:r>
        <w:rPr>
          <w:rFonts w:hint="eastAsia"/>
        </w:rPr>
        <w:t>、形态、时间属性、种类及标识信息、质量信息、维护信息、生产信息等；</w:t>
      </w:r>
    </w:p>
    <w:p w14:paraId="18C9118A" w14:textId="1A91111D" w:rsidR="00B35E3E" w:rsidRDefault="00B35E3E" w:rsidP="00B35E3E">
      <w:pPr>
        <w:pStyle w:val="aff9"/>
        <w:numPr>
          <w:ilvl w:val="1"/>
          <w:numId w:val="18"/>
        </w:numPr>
        <w:tabs>
          <w:tab w:val="left" w:pos="970"/>
        </w:tabs>
        <w:spacing w:before="78" w:after="78"/>
      </w:pPr>
      <w:r>
        <w:rPr>
          <w:rFonts w:hint="eastAsia"/>
        </w:rPr>
        <w:t>城市部件模型，主要表达城市内部市政基础设施、道路设施、市容环境设施、园林绿化设施、房屋土地设施、电力及通讯设备设施、防汛排水设施及其他公共基础设备设施等。</w:t>
      </w:r>
    </w:p>
    <w:p w14:paraId="537A699A" w14:textId="77777777" w:rsidR="00312E43" w:rsidRDefault="007A751B">
      <w:pPr>
        <w:pStyle w:val="af3"/>
        <w:numPr>
          <w:ilvl w:val="1"/>
          <w:numId w:val="17"/>
        </w:numPr>
        <w:ind w:firstLineChars="0"/>
      </w:pPr>
      <w:r>
        <w:rPr>
          <w:rFonts w:hint="eastAsia"/>
        </w:rPr>
        <w:t>应支持对实体对象的状态、事件、关系的表达，包括：</w:t>
      </w:r>
      <w:r>
        <w:t xml:space="preserve"> </w:t>
      </w:r>
    </w:p>
    <w:p w14:paraId="1A3210B0" w14:textId="77777777" w:rsidR="00312E43" w:rsidRDefault="007A751B">
      <w:pPr>
        <w:pStyle w:val="aff9"/>
        <w:numPr>
          <w:ilvl w:val="1"/>
          <w:numId w:val="19"/>
        </w:numPr>
        <w:tabs>
          <w:tab w:val="left" w:pos="970"/>
        </w:tabs>
      </w:pPr>
      <w:r>
        <w:rPr>
          <w:rFonts w:hint="eastAsia"/>
        </w:rPr>
        <w:t>实体对象的状态，包括但不限于定位、气温、能耗、运动速度、运动方向、健康度等；</w:t>
      </w:r>
    </w:p>
    <w:p w14:paraId="0DB6FE51" w14:textId="77777777" w:rsidR="00312E43" w:rsidRDefault="007A751B">
      <w:pPr>
        <w:pStyle w:val="aff9"/>
        <w:tabs>
          <w:tab w:val="left" w:pos="970"/>
          <w:tab w:val="left" w:pos="1260"/>
        </w:tabs>
        <w:ind w:left="840"/>
        <w:rPr>
          <w:rFonts w:ascii="黑体" w:eastAsia="黑体" w:hAnsi="黑体"/>
          <w:sz w:val="15"/>
          <w:szCs w:val="15"/>
        </w:rPr>
      </w:pPr>
      <w:r>
        <w:rPr>
          <w:rFonts w:ascii="黑体" w:eastAsia="黑体" w:hAnsi="黑体" w:hint="eastAsia"/>
          <w:sz w:val="18"/>
          <w:szCs w:val="18"/>
        </w:rPr>
        <w:t>注1：</w:t>
      </w:r>
      <w:r>
        <w:rPr>
          <w:rFonts w:hint="eastAsia"/>
          <w:sz w:val="18"/>
          <w:szCs w:val="16"/>
        </w:rPr>
        <w:t>实体对象的状态是指事物、对象、事物-对象系统所处的状况。</w:t>
      </w:r>
    </w:p>
    <w:p w14:paraId="40471CC1" w14:textId="77777777" w:rsidR="00312E43" w:rsidRDefault="007A751B">
      <w:pPr>
        <w:pStyle w:val="aff9"/>
        <w:numPr>
          <w:ilvl w:val="1"/>
          <w:numId w:val="19"/>
        </w:numPr>
        <w:tabs>
          <w:tab w:val="left" w:pos="970"/>
        </w:tabs>
      </w:pPr>
      <w:r>
        <w:rPr>
          <w:rFonts w:hint="eastAsia"/>
        </w:rPr>
        <w:t>实体对象的事件，可以通过图像、声音的方式变化表达事件的重要、紧急程度，包括但不限于图层形式、图层颜色、图层大小、特效样式、特效频率、音频音高、界面变化；</w:t>
      </w:r>
    </w:p>
    <w:p w14:paraId="0326DBDA" w14:textId="77777777" w:rsidR="00312E43" w:rsidRDefault="007A751B">
      <w:pPr>
        <w:pStyle w:val="aff9"/>
        <w:tabs>
          <w:tab w:val="left" w:pos="970"/>
          <w:tab w:val="left" w:pos="1260"/>
        </w:tabs>
        <w:ind w:left="839"/>
        <w:rPr>
          <w:rFonts w:ascii="黑体" w:eastAsia="黑体" w:hAnsi="黑体"/>
          <w:sz w:val="15"/>
          <w:szCs w:val="15"/>
        </w:rPr>
      </w:pPr>
      <w:r>
        <w:rPr>
          <w:rFonts w:ascii="黑体" w:eastAsia="黑体" w:hAnsi="黑体" w:hint="eastAsia"/>
          <w:sz w:val="18"/>
          <w:szCs w:val="18"/>
        </w:rPr>
        <w:t>注</w:t>
      </w:r>
      <w:r>
        <w:rPr>
          <w:rFonts w:ascii="黑体" w:eastAsia="黑体" w:hAnsi="黑体"/>
          <w:sz w:val="18"/>
          <w:szCs w:val="18"/>
        </w:rPr>
        <w:t>2</w:t>
      </w:r>
      <w:r>
        <w:rPr>
          <w:rFonts w:ascii="黑体" w:eastAsia="黑体" w:hAnsi="黑体" w:hint="eastAsia"/>
          <w:sz w:val="18"/>
          <w:szCs w:val="18"/>
        </w:rPr>
        <w:t>：</w:t>
      </w:r>
      <w:r>
        <w:rPr>
          <w:rFonts w:hint="eastAsia"/>
          <w:sz w:val="18"/>
          <w:szCs w:val="16"/>
        </w:rPr>
        <w:t>实体对象的事件是指事物、对象、事物-对象系统所处的状况超过某一阈值时的瞬时状态</w:t>
      </w:r>
      <w:r>
        <w:rPr>
          <w:rFonts w:ascii="黑体" w:eastAsia="黑体" w:hAnsi="黑体" w:hint="eastAsia"/>
          <w:sz w:val="15"/>
          <w:szCs w:val="15"/>
        </w:rPr>
        <w:t>。</w:t>
      </w:r>
    </w:p>
    <w:p w14:paraId="04CCF578" w14:textId="77777777" w:rsidR="00312E43" w:rsidRDefault="007A751B">
      <w:pPr>
        <w:pStyle w:val="aff9"/>
        <w:numPr>
          <w:ilvl w:val="1"/>
          <w:numId w:val="19"/>
        </w:numPr>
        <w:tabs>
          <w:tab w:val="left" w:pos="970"/>
        </w:tabs>
      </w:pPr>
      <w:r>
        <w:rPr>
          <w:rFonts w:hint="eastAsia"/>
        </w:rPr>
        <w:t>实体对象的关系，应包含空间关系，宜包含系统关系、领域关系；</w:t>
      </w:r>
    </w:p>
    <w:p w14:paraId="45F1A3B5" w14:textId="77777777" w:rsidR="00312E43" w:rsidRDefault="007A751B">
      <w:pPr>
        <w:pStyle w:val="aff9"/>
        <w:tabs>
          <w:tab w:val="left" w:pos="970"/>
          <w:tab w:val="left" w:pos="1260"/>
        </w:tabs>
        <w:ind w:left="840"/>
      </w:pPr>
      <w:r>
        <w:rPr>
          <w:rFonts w:ascii="黑体" w:eastAsia="黑体" w:hAnsi="黑体" w:hint="eastAsia"/>
          <w:sz w:val="18"/>
          <w:szCs w:val="18"/>
        </w:rPr>
        <w:t>注</w:t>
      </w:r>
      <w:r>
        <w:rPr>
          <w:rFonts w:ascii="黑体" w:eastAsia="黑体" w:hAnsi="黑体"/>
          <w:sz w:val="18"/>
          <w:szCs w:val="18"/>
        </w:rPr>
        <w:t>3</w:t>
      </w:r>
      <w:r>
        <w:rPr>
          <w:rFonts w:ascii="黑体" w:eastAsia="黑体" w:hAnsi="黑体" w:hint="eastAsia"/>
          <w:sz w:val="18"/>
          <w:szCs w:val="18"/>
        </w:rPr>
        <w:t>：</w:t>
      </w:r>
      <w:r>
        <w:rPr>
          <w:rFonts w:hint="eastAsia"/>
          <w:sz w:val="18"/>
          <w:szCs w:val="16"/>
        </w:rPr>
        <w:t>实体对象的关系是指事物、对象、事物-对象系统之间的关系</w:t>
      </w:r>
      <w:r>
        <w:rPr>
          <w:rFonts w:hint="eastAsia"/>
        </w:rPr>
        <w:t>。</w:t>
      </w:r>
    </w:p>
    <w:p w14:paraId="01C5781C" w14:textId="77777777" w:rsidR="008C5864" w:rsidRDefault="008C5864" w:rsidP="008C5864">
      <w:pPr>
        <w:pStyle w:val="af3"/>
        <w:numPr>
          <w:ilvl w:val="1"/>
          <w:numId w:val="17"/>
        </w:numPr>
        <w:ind w:firstLineChars="0"/>
      </w:pPr>
      <w:r>
        <w:rPr>
          <w:rFonts w:hint="eastAsia"/>
        </w:rPr>
        <w:lastRenderedPageBreak/>
        <w:t>应支持对实体对象的交互：</w:t>
      </w:r>
      <w:r>
        <w:t xml:space="preserve"> </w:t>
      </w:r>
    </w:p>
    <w:p w14:paraId="0F9D7389" w14:textId="18E79734" w:rsidR="008C5864" w:rsidRDefault="008C5864" w:rsidP="008C5864">
      <w:pPr>
        <w:pStyle w:val="aff9"/>
        <w:numPr>
          <w:ilvl w:val="1"/>
          <w:numId w:val="20"/>
        </w:numPr>
        <w:tabs>
          <w:tab w:val="left" w:pos="970"/>
        </w:tabs>
      </w:pPr>
      <w:r>
        <w:rPr>
          <w:rFonts w:hint="eastAsia"/>
        </w:rPr>
        <w:t>对实体对象的时空三维表达内容的编辑，包括但不限于点选、框选、索引选中、复选、添加、剖切、切割、表达风格选择、开挖、绑定、解绑、删除、图层顺序调整、对象及图层要素搜索、保存；</w:t>
      </w:r>
      <w:r>
        <w:t xml:space="preserve"> </w:t>
      </w:r>
    </w:p>
    <w:p w14:paraId="26660C71" w14:textId="5051A95F" w:rsidR="008C5864" w:rsidRDefault="008C5864" w:rsidP="008C5864">
      <w:pPr>
        <w:pStyle w:val="aff9"/>
        <w:numPr>
          <w:ilvl w:val="1"/>
          <w:numId w:val="20"/>
        </w:numPr>
        <w:tabs>
          <w:tab w:val="left" w:pos="970"/>
        </w:tabs>
      </w:pPr>
      <w:r>
        <w:rPr>
          <w:rFonts w:hint="eastAsia"/>
        </w:rPr>
        <w:t>多种浏览交互方式，如显隐、重叠、缩放、旋转、环视、鸟瞰、平移、漫游、飞行、查询等。</w:t>
      </w:r>
    </w:p>
    <w:p w14:paraId="508D9B64" w14:textId="4965AE2A" w:rsidR="00312E43" w:rsidRDefault="007A751B">
      <w:pPr>
        <w:pStyle w:val="a0"/>
        <w:spacing w:before="156" w:after="156"/>
        <w:outlineLvl w:val="1"/>
      </w:pPr>
      <w:bookmarkStart w:id="88" w:name="_Toc102634823"/>
      <w:r>
        <w:rPr>
          <w:rFonts w:hint="eastAsia"/>
        </w:rPr>
        <w:t>可视化呈现能力</w:t>
      </w:r>
      <w:bookmarkEnd w:id="88"/>
    </w:p>
    <w:p w14:paraId="638F23AB" w14:textId="77777777" w:rsidR="00312E43" w:rsidRDefault="007A751B">
      <w:pPr>
        <w:pStyle w:val="af5"/>
        <w:numPr>
          <w:ilvl w:val="2"/>
          <w:numId w:val="2"/>
        </w:numPr>
        <w:spacing w:before="156" w:after="156"/>
        <w:outlineLvl w:val="2"/>
        <w:rPr>
          <w:rFonts w:ascii="Times New Roman"/>
        </w:rPr>
      </w:pPr>
      <w:bookmarkStart w:id="89" w:name="_Toc87456896"/>
      <w:bookmarkStart w:id="90" w:name="_Toc102634824"/>
      <w:r>
        <w:rPr>
          <w:rFonts w:ascii="Times New Roman" w:hint="eastAsia"/>
        </w:rPr>
        <w:t>场景可视化渲染</w:t>
      </w:r>
      <w:r>
        <w:rPr>
          <w:rFonts w:hint="eastAsia"/>
        </w:rPr>
        <w:t>能力</w:t>
      </w:r>
      <w:bookmarkEnd w:id="89"/>
      <w:bookmarkEnd w:id="90"/>
    </w:p>
    <w:p w14:paraId="055836E2" w14:textId="77777777" w:rsidR="00312E43" w:rsidRDefault="007A751B">
      <w:pPr>
        <w:pStyle w:val="af3"/>
        <w:ind w:firstLine="420"/>
        <w:rPr>
          <w:rFonts w:ascii="Times New Roman"/>
        </w:rPr>
      </w:pPr>
      <w:r>
        <w:rPr>
          <w:rFonts w:hint="eastAsia"/>
        </w:rPr>
        <w:t>场</w:t>
      </w:r>
      <w:r>
        <w:rPr>
          <w:rFonts w:hint="eastAsia"/>
          <w:color w:val="000000" w:themeColor="text1"/>
        </w:rPr>
        <w:t>景可视化渲染是指根据业务需求和场景条件，提供丰富多样的可视化效果，在自然地形、城市模型、地下模型、室内模型等方面都</w:t>
      </w:r>
      <w:r>
        <w:rPr>
          <w:rFonts w:hint="eastAsia"/>
        </w:rPr>
        <w:t>最大可能地还原真实世界中的景观，提供多种可视化渲染特效。</w:t>
      </w:r>
      <w:r>
        <w:rPr>
          <w:rFonts w:ascii="Times New Roman" w:hint="eastAsia"/>
        </w:rPr>
        <w:t>该项能力相关要求包括：</w:t>
      </w:r>
      <w:r>
        <w:rPr>
          <w:rFonts w:ascii="Times New Roman" w:hint="eastAsia"/>
        </w:rPr>
        <w:t xml:space="preserve"> </w:t>
      </w:r>
    </w:p>
    <w:p w14:paraId="480A8635" w14:textId="5CD75BB2" w:rsidR="000B535F" w:rsidRDefault="007A751B">
      <w:pPr>
        <w:pStyle w:val="af3"/>
        <w:numPr>
          <w:ilvl w:val="1"/>
          <w:numId w:val="21"/>
        </w:numPr>
        <w:ind w:firstLineChars="0"/>
        <w:rPr>
          <w:rFonts w:hAnsi="Times New Roman" w:cs="Times New Roman"/>
          <w:szCs w:val="21"/>
        </w:rPr>
      </w:pPr>
      <w:r>
        <w:rPr>
          <w:rFonts w:hAnsi="Times New Roman" w:cs="Times New Roman" w:hint="eastAsia"/>
          <w:szCs w:val="21"/>
        </w:rPr>
        <w:t>应支持多格式模型和图层的几何、关系可视化（见5</w:t>
      </w:r>
      <w:r>
        <w:rPr>
          <w:rFonts w:hAnsi="Times New Roman" w:cs="Times New Roman"/>
          <w:szCs w:val="21"/>
        </w:rPr>
        <w:t>.1.1</w:t>
      </w:r>
      <w:r>
        <w:rPr>
          <w:rFonts w:hAnsi="Times New Roman" w:cs="Times New Roman" w:hint="eastAsia"/>
          <w:szCs w:val="21"/>
        </w:rPr>
        <w:t>）</w:t>
      </w:r>
      <w:r w:rsidR="00A14D7B">
        <w:rPr>
          <w:rFonts w:hAnsi="Times New Roman" w:cs="Times New Roman" w:hint="eastAsia"/>
          <w:szCs w:val="21"/>
        </w:rPr>
        <w:t>；</w:t>
      </w:r>
    </w:p>
    <w:p w14:paraId="017D4964" w14:textId="7DFCA06F" w:rsidR="00312E43" w:rsidRDefault="007A751B">
      <w:pPr>
        <w:pStyle w:val="af3"/>
        <w:numPr>
          <w:ilvl w:val="1"/>
          <w:numId w:val="21"/>
        </w:numPr>
        <w:ind w:firstLineChars="0"/>
        <w:rPr>
          <w:rFonts w:hAnsi="Times New Roman" w:cs="Times New Roman"/>
          <w:szCs w:val="21"/>
        </w:rPr>
      </w:pPr>
      <w:r>
        <w:rPr>
          <w:rFonts w:hAnsi="Times New Roman" w:cs="Times New Roman" w:hint="eastAsia"/>
          <w:szCs w:val="21"/>
        </w:rPr>
        <w:t>多要素场景的几何、材质、纹理特征可视化：</w:t>
      </w:r>
      <w:r>
        <w:rPr>
          <w:rFonts w:hAnsi="Times New Roman" w:cs="Times New Roman"/>
          <w:szCs w:val="21"/>
        </w:rPr>
        <w:t xml:space="preserve"> </w:t>
      </w:r>
    </w:p>
    <w:p w14:paraId="3E75206C" w14:textId="718B999F" w:rsidR="00312E43" w:rsidRDefault="00930475">
      <w:pPr>
        <w:pStyle w:val="aff9"/>
        <w:numPr>
          <w:ilvl w:val="0"/>
          <w:numId w:val="22"/>
        </w:numPr>
        <w:tabs>
          <w:tab w:val="left" w:pos="970"/>
          <w:tab w:val="left" w:pos="1260"/>
        </w:tabs>
      </w:pPr>
      <w:r>
        <w:rPr>
          <w:rFonts w:hint="eastAsia"/>
          <w:szCs w:val="21"/>
        </w:rPr>
        <w:t>应支持</w:t>
      </w:r>
      <w:r w:rsidR="007A751B">
        <w:rPr>
          <w:rFonts w:hint="eastAsia"/>
        </w:rPr>
        <w:t>地形场景</w:t>
      </w:r>
      <w:r>
        <w:rPr>
          <w:rFonts w:hint="eastAsia"/>
        </w:rPr>
        <w:t>可视化</w:t>
      </w:r>
      <w:r w:rsidR="007A751B">
        <w:rPr>
          <w:rFonts w:hint="eastAsia"/>
        </w:rPr>
        <w:t>；</w:t>
      </w:r>
    </w:p>
    <w:p w14:paraId="2E69B7B0" w14:textId="3BB0489F" w:rsidR="00312E43" w:rsidRDefault="00930475">
      <w:pPr>
        <w:pStyle w:val="aff9"/>
        <w:numPr>
          <w:ilvl w:val="0"/>
          <w:numId w:val="22"/>
        </w:numPr>
        <w:tabs>
          <w:tab w:val="left" w:pos="970"/>
          <w:tab w:val="left" w:pos="1260"/>
        </w:tabs>
      </w:pPr>
      <w:r>
        <w:rPr>
          <w:rFonts w:hint="eastAsia"/>
          <w:szCs w:val="21"/>
        </w:rPr>
        <w:t>应支持</w:t>
      </w:r>
      <w:r w:rsidR="007A751B">
        <w:rPr>
          <w:rFonts w:hint="eastAsia"/>
        </w:rPr>
        <w:t>地下场景</w:t>
      </w:r>
      <w:r>
        <w:rPr>
          <w:rFonts w:hint="eastAsia"/>
          <w:szCs w:val="21"/>
        </w:rPr>
        <w:t>可视化</w:t>
      </w:r>
      <w:r w:rsidR="007A751B">
        <w:rPr>
          <w:rFonts w:hint="eastAsia"/>
        </w:rPr>
        <w:t>；</w:t>
      </w:r>
    </w:p>
    <w:p w14:paraId="28B8A1D2" w14:textId="5E303D17" w:rsidR="00312E43" w:rsidRDefault="00930475">
      <w:pPr>
        <w:pStyle w:val="aff9"/>
        <w:numPr>
          <w:ilvl w:val="0"/>
          <w:numId w:val="22"/>
        </w:numPr>
        <w:tabs>
          <w:tab w:val="left" w:pos="970"/>
          <w:tab w:val="left" w:pos="1260"/>
        </w:tabs>
      </w:pPr>
      <w:r>
        <w:rPr>
          <w:rFonts w:hint="eastAsia"/>
          <w:szCs w:val="21"/>
        </w:rPr>
        <w:t>应支持</w:t>
      </w:r>
      <w:r w:rsidR="007A751B">
        <w:rPr>
          <w:rFonts w:hint="eastAsia"/>
        </w:rPr>
        <w:t>建筑场景</w:t>
      </w:r>
      <w:r>
        <w:rPr>
          <w:rFonts w:hint="eastAsia"/>
          <w:szCs w:val="21"/>
        </w:rPr>
        <w:t>可视化；</w:t>
      </w:r>
    </w:p>
    <w:p w14:paraId="4E24C8AF" w14:textId="76DF3D0D" w:rsidR="00312E43" w:rsidRDefault="00930475">
      <w:pPr>
        <w:pStyle w:val="aff9"/>
        <w:numPr>
          <w:ilvl w:val="0"/>
          <w:numId w:val="22"/>
        </w:numPr>
        <w:tabs>
          <w:tab w:val="left" w:pos="970"/>
          <w:tab w:val="left" w:pos="1260"/>
        </w:tabs>
      </w:pPr>
      <w:r>
        <w:rPr>
          <w:rFonts w:hint="eastAsia"/>
          <w:szCs w:val="21"/>
        </w:rPr>
        <w:t>应支持</w:t>
      </w:r>
      <w:r w:rsidR="007A751B">
        <w:rPr>
          <w:rFonts w:hint="eastAsia"/>
        </w:rPr>
        <w:t>路网场景</w:t>
      </w:r>
      <w:r>
        <w:rPr>
          <w:rFonts w:hint="eastAsia"/>
          <w:szCs w:val="21"/>
        </w:rPr>
        <w:t>可视化</w:t>
      </w:r>
      <w:r w:rsidR="007A751B">
        <w:rPr>
          <w:rFonts w:hint="eastAsia"/>
        </w:rPr>
        <w:t>；</w:t>
      </w:r>
    </w:p>
    <w:p w14:paraId="7433C1C7" w14:textId="623EE67A" w:rsidR="00312E43" w:rsidRDefault="00930475">
      <w:pPr>
        <w:pStyle w:val="aff9"/>
        <w:numPr>
          <w:ilvl w:val="0"/>
          <w:numId w:val="22"/>
        </w:numPr>
        <w:tabs>
          <w:tab w:val="left" w:pos="970"/>
          <w:tab w:val="left" w:pos="1260"/>
        </w:tabs>
      </w:pPr>
      <w:r>
        <w:rPr>
          <w:rFonts w:hint="eastAsia"/>
          <w:szCs w:val="21"/>
        </w:rPr>
        <w:t>应支持</w:t>
      </w:r>
      <w:r w:rsidR="007A751B">
        <w:rPr>
          <w:rFonts w:hint="eastAsia"/>
        </w:rPr>
        <w:t>室内场景</w:t>
      </w:r>
      <w:r>
        <w:rPr>
          <w:rFonts w:hint="eastAsia"/>
          <w:szCs w:val="21"/>
        </w:rPr>
        <w:t>可视化</w:t>
      </w:r>
      <w:r w:rsidR="007A751B">
        <w:rPr>
          <w:rFonts w:hint="eastAsia"/>
        </w:rPr>
        <w:t>；</w:t>
      </w:r>
    </w:p>
    <w:p w14:paraId="221CB70E" w14:textId="090CCC75" w:rsidR="00B81BDF" w:rsidRDefault="00B81BDF" w:rsidP="00C54D02">
      <w:pPr>
        <w:pStyle w:val="aff9"/>
        <w:numPr>
          <w:ilvl w:val="0"/>
          <w:numId w:val="22"/>
        </w:numPr>
        <w:tabs>
          <w:tab w:val="left" w:pos="970"/>
          <w:tab w:val="left" w:pos="1260"/>
        </w:tabs>
      </w:pPr>
      <w:r>
        <w:rPr>
          <w:rFonts w:hint="eastAsia"/>
        </w:rPr>
        <w:t>应支持水面以及水下场景可视化；</w:t>
      </w:r>
    </w:p>
    <w:p w14:paraId="009DF831" w14:textId="17088744" w:rsidR="00312E43" w:rsidRDefault="00930475" w:rsidP="00C54D02">
      <w:pPr>
        <w:pStyle w:val="aff9"/>
        <w:numPr>
          <w:ilvl w:val="0"/>
          <w:numId w:val="22"/>
        </w:numPr>
        <w:tabs>
          <w:tab w:val="left" w:pos="970"/>
          <w:tab w:val="left" w:pos="1260"/>
        </w:tabs>
      </w:pPr>
      <w:r>
        <w:rPr>
          <w:rFonts w:hint="eastAsia"/>
          <w:szCs w:val="21"/>
        </w:rPr>
        <w:t>应支持</w:t>
      </w:r>
      <w:r w:rsidR="007A751B">
        <w:rPr>
          <w:rFonts w:hint="eastAsia"/>
        </w:rPr>
        <w:t>不同天气与光照下的场景</w:t>
      </w:r>
      <w:r>
        <w:rPr>
          <w:rFonts w:hint="eastAsia"/>
          <w:szCs w:val="21"/>
        </w:rPr>
        <w:t>可视化</w:t>
      </w:r>
      <w:r w:rsidR="007A751B">
        <w:rPr>
          <w:rFonts w:hint="eastAsia"/>
        </w:rPr>
        <w:t>，包括</w:t>
      </w:r>
      <w:r w:rsidR="007A751B">
        <w:rPr>
          <w:rFonts w:hint="eastAsia"/>
          <w:szCs w:val="21"/>
        </w:rPr>
        <w:t>但不限于雨、雪、风、雷电、四季、24小时光影、物理真实的天空体积云系统等不同类别不同程度；</w:t>
      </w:r>
    </w:p>
    <w:p w14:paraId="47471DE2" w14:textId="267922B8" w:rsidR="00312E43" w:rsidRDefault="00930475" w:rsidP="00C54D02">
      <w:pPr>
        <w:pStyle w:val="aff9"/>
        <w:numPr>
          <w:ilvl w:val="0"/>
          <w:numId w:val="22"/>
        </w:numPr>
        <w:tabs>
          <w:tab w:val="left" w:pos="970"/>
          <w:tab w:val="left" w:pos="1260"/>
        </w:tabs>
      </w:pPr>
      <w:r>
        <w:rPr>
          <w:rFonts w:hint="eastAsia"/>
          <w:szCs w:val="21"/>
        </w:rPr>
        <w:t>应支持</w:t>
      </w:r>
      <w:r w:rsidR="007A751B">
        <w:rPr>
          <w:rFonts w:hint="eastAsia"/>
          <w:szCs w:val="21"/>
        </w:rPr>
        <w:t>动态场景</w:t>
      </w:r>
      <w:r>
        <w:rPr>
          <w:rFonts w:hint="eastAsia"/>
          <w:szCs w:val="21"/>
        </w:rPr>
        <w:t>可视化</w:t>
      </w:r>
      <w:r w:rsidR="00A566EF">
        <w:rPr>
          <w:rFonts w:hint="eastAsia"/>
          <w:szCs w:val="21"/>
        </w:rPr>
        <w:t>以及动态模拟</w:t>
      </w:r>
      <w:r w:rsidR="007A751B">
        <w:rPr>
          <w:rFonts w:hint="eastAsia"/>
          <w:szCs w:val="21"/>
        </w:rPr>
        <w:t>，如非实时、实时的场景，包括但不限于交通流、人流、水流、施工进度等需要数据更新的场景；</w:t>
      </w:r>
    </w:p>
    <w:p w14:paraId="0E5235C8" w14:textId="0414B587" w:rsidR="00312E43" w:rsidRDefault="007A751B" w:rsidP="00C54D02">
      <w:pPr>
        <w:pStyle w:val="aff9"/>
        <w:numPr>
          <w:ilvl w:val="0"/>
          <w:numId w:val="22"/>
        </w:numPr>
        <w:tabs>
          <w:tab w:val="left" w:pos="970"/>
          <w:tab w:val="left" w:pos="1260"/>
        </w:tabs>
      </w:pPr>
      <w:r>
        <w:rPr>
          <w:rFonts w:hint="eastAsia"/>
          <w:szCs w:val="21"/>
        </w:rPr>
        <w:t>宜采用PBR（基于物理的光照）技术，具有贴图、材质、纹理等属性；</w:t>
      </w:r>
    </w:p>
    <w:p w14:paraId="02E5EDF6" w14:textId="77777777" w:rsidR="00312E43" w:rsidRDefault="007A751B">
      <w:pPr>
        <w:pStyle w:val="af3"/>
        <w:numPr>
          <w:ilvl w:val="1"/>
          <w:numId w:val="21"/>
        </w:numPr>
        <w:ind w:firstLineChars="0"/>
        <w:rPr>
          <w:rFonts w:hAnsi="Times New Roman" w:cs="Times New Roman"/>
          <w:szCs w:val="21"/>
        </w:rPr>
      </w:pPr>
      <w:r>
        <w:rPr>
          <w:rFonts w:hAnsi="Times New Roman" w:cs="Times New Roman" w:hint="eastAsia"/>
          <w:szCs w:val="21"/>
        </w:rPr>
        <w:t>应支持丰富的粒子特效、动画特效、后处理特效、光照特效等，包括但不限于爆炸、火焰、烟雾、喷泉等；</w:t>
      </w:r>
      <w:r>
        <w:rPr>
          <w:rFonts w:hAnsi="Times New Roman" w:cs="Times New Roman"/>
          <w:szCs w:val="21"/>
        </w:rPr>
        <w:t xml:space="preserve"> </w:t>
      </w:r>
    </w:p>
    <w:p w14:paraId="49E6A19A" w14:textId="77777777" w:rsidR="00312E43" w:rsidRDefault="007A751B">
      <w:pPr>
        <w:pStyle w:val="af3"/>
        <w:numPr>
          <w:ilvl w:val="1"/>
          <w:numId w:val="21"/>
        </w:numPr>
        <w:ind w:firstLineChars="0"/>
        <w:rPr>
          <w:rFonts w:hAnsi="Times New Roman" w:cs="Times New Roman"/>
          <w:szCs w:val="21"/>
        </w:rPr>
      </w:pPr>
      <w:r>
        <w:rPr>
          <w:rFonts w:hAnsi="Times New Roman" w:cs="Times New Roman" w:hint="eastAsia"/>
          <w:szCs w:val="21"/>
        </w:rPr>
        <w:t>应支持</w:t>
      </w:r>
      <w:r>
        <w:rPr>
          <w:rFonts w:hAnsi="Times New Roman" w:cs="Times New Roman"/>
          <w:szCs w:val="21"/>
        </w:rPr>
        <w:t>多种浏览模式，</w:t>
      </w:r>
      <w:r>
        <w:rPr>
          <w:rFonts w:hAnsi="Times New Roman" w:cs="Times New Roman" w:hint="eastAsia"/>
          <w:szCs w:val="21"/>
        </w:rPr>
        <w:t>包括但不限于</w:t>
      </w:r>
      <w:r>
        <w:rPr>
          <w:rFonts w:hint="eastAsia"/>
        </w:rPr>
        <w:t>缩放、环视、鸟瞰、平移、漫游、飞行、查询</w:t>
      </w:r>
      <w:r>
        <w:rPr>
          <w:rFonts w:hAnsi="Times New Roman" w:cs="Times New Roman" w:hint="eastAsia"/>
          <w:szCs w:val="21"/>
        </w:rPr>
        <w:t>；</w:t>
      </w:r>
    </w:p>
    <w:p w14:paraId="4D1740AB" w14:textId="0F2F7B6C" w:rsidR="003901C0" w:rsidRDefault="001617EA">
      <w:pPr>
        <w:pStyle w:val="af3"/>
        <w:numPr>
          <w:ilvl w:val="1"/>
          <w:numId w:val="21"/>
        </w:numPr>
        <w:ind w:firstLineChars="0"/>
        <w:rPr>
          <w:rFonts w:hAnsi="Times New Roman" w:cs="Times New Roman"/>
          <w:szCs w:val="21"/>
        </w:rPr>
      </w:pPr>
      <w:r>
        <w:rPr>
          <w:rFonts w:hAnsi="Times New Roman" w:cs="Times New Roman" w:hint="eastAsia"/>
          <w:szCs w:val="21"/>
        </w:rPr>
        <w:t>应支持LOD细节层次渲染技术：</w:t>
      </w:r>
    </w:p>
    <w:p w14:paraId="109E0BF2" w14:textId="75FC8504" w:rsidR="00A566EF" w:rsidRPr="00C54D02" w:rsidRDefault="00A566EF" w:rsidP="00C54D02">
      <w:pPr>
        <w:pStyle w:val="aff9"/>
        <w:numPr>
          <w:ilvl w:val="0"/>
          <w:numId w:val="78"/>
        </w:numPr>
        <w:tabs>
          <w:tab w:val="left" w:pos="970"/>
          <w:tab w:val="left" w:pos="1260"/>
        </w:tabs>
        <w:rPr>
          <w:rFonts w:hAnsi="宋体"/>
          <w:szCs w:val="21"/>
        </w:rPr>
      </w:pPr>
      <w:r w:rsidRPr="00C54D02">
        <w:rPr>
          <w:rFonts w:hAnsi="宋体" w:hint="eastAsia"/>
          <w:szCs w:val="21"/>
        </w:rPr>
        <w:t>全自动化场景下，</w:t>
      </w:r>
      <w:r w:rsidRPr="00C54D02">
        <w:rPr>
          <w:rFonts w:hAnsi="宋体"/>
          <w:szCs w:val="21"/>
        </w:rPr>
        <w:t>单个要素的多级</w:t>
      </w:r>
      <w:r w:rsidR="00362F1B" w:rsidRPr="00C54D02">
        <w:rPr>
          <w:rFonts w:hAnsi="宋体"/>
          <w:szCs w:val="21"/>
        </w:rPr>
        <w:t>LOD</w:t>
      </w:r>
      <w:r w:rsidRPr="00C54D02">
        <w:rPr>
          <w:rFonts w:hAnsi="宋体"/>
          <w:szCs w:val="21"/>
        </w:rPr>
        <w:t>自动生成，用于渲染引擎在不同视距下进行性能优化渲染</w:t>
      </w:r>
      <w:r w:rsidRPr="00C54D02">
        <w:rPr>
          <w:rFonts w:hAnsi="宋体" w:hint="eastAsia"/>
          <w:szCs w:val="21"/>
        </w:rPr>
        <w:t>；</w:t>
      </w:r>
    </w:p>
    <w:p w14:paraId="13FF867B" w14:textId="31CAB3ED" w:rsidR="00994CAD" w:rsidRPr="00994CAD" w:rsidRDefault="00A566EF" w:rsidP="00C54D02">
      <w:pPr>
        <w:pStyle w:val="aff9"/>
        <w:numPr>
          <w:ilvl w:val="0"/>
          <w:numId w:val="78"/>
        </w:numPr>
        <w:tabs>
          <w:tab w:val="left" w:pos="970"/>
          <w:tab w:val="left" w:pos="1260"/>
        </w:tabs>
        <w:rPr>
          <w:szCs w:val="21"/>
        </w:rPr>
      </w:pPr>
      <w:r w:rsidRPr="00C54D02">
        <w:rPr>
          <w:rFonts w:hint="eastAsia"/>
          <w:szCs w:val="21"/>
        </w:rPr>
        <w:t>全自动化场景下，</w:t>
      </w:r>
      <w:r w:rsidRPr="00C54D02">
        <w:rPr>
          <w:szCs w:val="21"/>
        </w:rPr>
        <w:t>同一个空间要素在不同的地理尺度下，</w:t>
      </w:r>
      <w:r w:rsidRPr="00C54D02">
        <w:rPr>
          <w:rFonts w:hint="eastAsia"/>
          <w:szCs w:val="21"/>
        </w:rPr>
        <w:t>提供</w:t>
      </w:r>
      <w:r w:rsidRPr="00C54D02">
        <w:rPr>
          <w:szCs w:val="21"/>
        </w:rPr>
        <w:t>不同粒度的几何表示形态</w:t>
      </w:r>
      <w:r w:rsidR="00994CAD">
        <w:rPr>
          <w:rFonts w:hint="eastAsia"/>
          <w:szCs w:val="21"/>
        </w:rPr>
        <w:t>，</w:t>
      </w:r>
      <w:r w:rsidR="00994CAD">
        <w:rPr>
          <w:szCs w:val="21"/>
        </w:rPr>
        <w:t>实现从大范围到具体模型细节的动态连贯</w:t>
      </w:r>
      <w:r w:rsidR="00994CAD">
        <w:rPr>
          <w:rFonts w:hint="eastAsia"/>
          <w:szCs w:val="21"/>
        </w:rPr>
        <w:t>、平滑、细粒度</w:t>
      </w:r>
      <w:r w:rsidR="00994CAD">
        <w:rPr>
          <w:szCs w:val="21"/>
        </w:rPr>
        <w:t>加载显示，无需进行画面切换</w:t>
      </w:r>
      <w:r w:rsidR="00994CAD">
        <w:rPr>
          <w:rFonts w:hint="eastAsia"/>
          <w:szCs w:val="21"/>
        </w:rPr>
        <w:t>。</w:t>
      </w:r>
    </w:p>
    <w:p w14:paraId="18E286C7" w14:textId="77777777" w:rsidR="00A566EF" w:rsidRDefault="00A566EF" w:rsidP="00A566EF">
      <w:pPr>
        <w:pStyle w:val="af3"/>
        <w:numPr>
          <w:ilvl w:val="1"/>
          <w:numId w:val="21"/>
        </w:numPr>
        <w:ind w:firstLineChars="0"/>
        <w:rPr>
          <w:rFonts w:hAnsi="Times New Roman" w:cs="Times New Roman"/>
          <w:szCs w:val="21"/>
        </w:rPr>
      </w:pPr>
      <w:r>
        <w:rPr>
          <w:rFonts w:hAnsi="Times New Roman" w:cs="Times New Roman" w:hint="eastAsia"/>
          <w:szCs w:val="21"/>
        </w:rPr>
        <w:t>应支持空间场景相关的组合集成以及可视化管理：</w:t>
      </w:r>
    </w:p>
    <w:p w14:paraId="05D37C71" w14:textId="77777777" w:rsidR="00A566EF" w:rsidRDefault="00A566EF" w:rsidP="00A566EF">
      <w:pPr>
        <w:pStyle w:val="aff9"/>
        <w:numPr>
          <w:ilvl w:val="0"/>
          <w:numId w:val="77"/>
        </w:numPr>
        <w:tabs>
          <w:tab w:val="left" w:pos="970"/>
          <w:tab w:val="left" w:pos="1260"/>
        </w:tabs>
        <w:rPr>
          <w:szCs w:val="21"/>
        </w:rPr>
      </w:pPr>
      <w:r>
        <w:rPr>
          <w:rFonts w:hint="eastAsia"/>
          <w:szCs w:val="21"/>
        </w:rPr>
        <w:t>组合集成包括空间场景、观察视角、二三维图形内容的组合集成，形成复杂主题，并支持编辑、保存；</w:t>
      </w:r>
    </w:p>
    <w:p w14:paraId="42004D5F" w14:textId="25524A8F" w:rsidR="00A566EF" w:rsidRPr="00A566EF" w:rsidRDefault="00A566EF" w:rsidP="00C54D02">
      <w:pPr>
        <w:pStyle w:val="aff9"/>
        <w:numPr>
          <w:ilvl w:val="0"/>
          <w:numId w:val="77"/>
        </w:numPr>
        <w:tabs>
          <w:tab w:val="left" w:pos="970"/>
          <w:tab w:val="left" w:pos="1260"/>
        </w:tabs>
        <w:rPr>
          <w:szCs w:val="21"/>
        </w:rPr>
      </w:pPr>
      <w:r>
        <w:rPr>
          <w:rFonts w:hint="eastAsia"/>
          <w:szCs w:val="21"/>
        </w:rPr>
        <w:t>可视化管理包括多空间场景、多业务场景的组织编排叙事/演示，支持连贯展示、自由调度以及演示内容管理</w:t>
      </w:r>
      <w:r w:rsidR="003901C0">
        <w:rPr>
          <w:rFonts w:hint="eastAsia"/>
          <w:szCs w:val="21"/>
        </w:rPr>
        <w:t>。</w:t>
      </w:r>
    </w:p>
    <w:p w14:paraId="0C8890AE" w14:textId="392ED888" w:rsidR="000B535F" w:rsidRPr="003E52DD" w:rsidRDefault="000B535F" w:rsidP="000B535F">
      <w:pPr>
        <w:pStyle w:val="af3"/>
        <w:numPr>
          <w:ilvl w:val="1"/>
          <w:numId w:val="21"/>
        </w:numPr>
        <w:ind w:firstLineChars="0"/>
        <w:rPr>
          <w:rFonts w:hAnsi="Times New Roman" w:cs="Times New Roman"/>
          <w:szCs w:val="21"/>
        </w:rPr>
      </w:pPr>
      <w:r>
        <w:rPr>
          <w:rFonts w:hAnsi="Times New Roman" w:cs="Times New Roman" w:hint="eastAsia"/>
          <w:szCs w:val="21"/>
        </w:rPr>
        <w:t>应支持B/</w:t>
      </w:r>
      <w:r>
        <w:rPr>
          <w:rFonts w:hAnsi="Times New Roman" w:cs="Times New Roman"/>
          <w:szCs w:val="21"/>
        </w:rPr>
        <w:t>S</w:t>
      </w:r>
      <w:r>
        <w:rPr>
          <w:rFonts w:hAnsi="Times New Roman" w:cs="Times New Roman" w:hint="eastAsia"/>
          <w:szCs w:val="21"/>
        </w:rPr>
        <w:t>和C/S两种架构的渲染能力，满足不同终端场景的使用。</w:t>
      </w:r>
    </w:p>
    <w:p w14:paraId="4E054083" w14:textId="77777777" w:rsidR="00312E43" w:rsidRDefault="007A751B">
      <w:pPr>
        <w:pStyle w:val="af5"/>
        <w:numPr>
          <w:ilvl w:val="2"/>
          <w:numId w:val="2"/>
        </w:numPr>
        <w:spacing w:before="156" w:after="156"/>
        <w:outlineLvl w:val="2"/>
        <w:rPr>
          <w:rFonts w:ascii="Times New Roman"/>
        </w:rPr>
      </w:pPr>
      <w:bookmarkStart w:id="91" w:name="_Toc87456897"/>
      <w:bookmarkStart w:id="92" w:name="_Toc102634825"/>
      <w:r>
        <w:rPr>
          <w:rFonts w:ascii="Times New Roman" w:hint="eastAsia"/>
        </w:rPr>
        <w:t>业务可视化渲染</w:t>
      </w:r>
      <w:r>
        <w:rPr>
          <w:rFonts w:hint="eastAsia"/>
        </w:rPr>
        <w:t>能力</w:t>
      </w:r>
      <w:bookmarkEnd w:id="91"/>
      <w:bookmarkEnd w:id="92"/>
    </w:p>
    <w:p w14:paraId="3A88D3A2" w14:textId="77777777" w:rsidR="00312E43" w:rsidRDefault="007A751B">
      <w:pPr>
        <w:pStyle w:val="af3"/>
        <w:ind w:firstLine="420"/>
      </w:pPr>
      <w:r>
        <w:rPr>
          <w:rFonts w:hint="eastAsia"/>
        </w:rPr>
        <w:lastRenderedPageBreak/>
        <w:t>业务可视化渲染是指针对空间场景、建筑模型、设备信息等属性，根据业务需求将静态空间地理信息、传感网络采集的动态位置等数据通过丰富的可视化组件进行呈现，具备海量数据的加载和可视化能力，数据预处理和加载能力，数据可视化呈现等能力。</w:t>
      </w:r>
      <w:r>
        <w:rPr>
          <w:rFonts w:ascii="Times New Roman" w:hint="eastAsia"/>
        </w:rPr>
        <w:t>该项能力相关要求包括：</w:t>
      </w:r>
    </w:p>
    <w:p w14:paraId="2E2BB2DD" w14:textId="77777777" w:rsidR="00312E43" w:rsidRDefault="007A751B">
      <w:pPr>
        <w:pStyle w:val="afc"/>
        <w:numPr>
          <w:ilvl w:val="1"/>
          <w:numId w:val="23"/>
        </w:numPr>
        <w:ind w:firstLineChars="0"/>
        <w:rPr>
          <w:rFonts w:ascii="宋体" w:eastAsia="宋体" w:hAnsi="Times New Roman" w:cs="Times New Roman"/>
          <w:color w:val="000000" w:themeColor="text1"/>
          <w:kern w:val="0"/>
          <w:szCs w:val="21"/>
        </w:rPr>
      </w:pPr>
      <w:r>
        <w:rPr>
          <w:rFonts w:ascii="宋体" w:eastAsia="宋体" w:hAnsi="Times New Roman" w:cs="Times New Roman" w:hint="eastAsia"/>
          <w:color w:val="000000" w:themeColor="text1"/>
          <w:kern w:val="0"/>
          <w:szCs w:val="21"/>
        </w:rPr>
        <w:t>应</w:t>
      </w:r>
      <w:r>
        <w:rPr>
          <w:rFonts w:ascii="宋体" w:eastAsia="宋体" w:hAnsi="Times New Roman" w:cs="Times New Roman"/>
          <w:color w:val="000000" w:themeColor="text1"/>
          <w:kern w:val="0"/>
          <w:szCs w:val="21"/>
        </w:rPr>
        <w:t>支持业务属性数据在</w:t>
      </w:r>
      <w:r>
        <w:rPr>
          <w:rFonts w:ascii="宋体" w:eastAsia="宋体" w:hAnsi="Times New Roman" w:cs="Times New Roman" w:hint="eastAsia"/>
          <w:color w:val="000000" w:themeColor="text1"/>
          <w:kern w:val="0"/>
          <w:szCs w:val="21"/>
        </w:rPr>
        <w:t>二三维</w:t>
      </w:r>
      <w:r>
        <w:rPr>
          <w:rFonts w:ascii="宋体" w:eastAsia="宋体" w:hAnsi="Times New Roman" w:cs="Times New Roman"/>
          <w:color w:val="000000" w:themeColor="text1"/>
          <w:kern w:val="0"/>
          <w:szCs w:val="21"/>
        </w:rPr>
        <w:t>场景中的</w:t>
      </w:r>
      <w:r>
        <w:rPr>
          <w:rFonts w:ascii="宋体" w:eastAsia="宋体" w:hAnsi="Times New Roman" w:cs="Times New Roman" w:hint="eastAsia"/>
          <w:color w:val="000000" w:themeColor="text1"/>
          <w:kern w:val="0"/>
          <w:szCs w:val="21"/>
        </w:rPr>
        <w:t>融合</w:t>
      </w:r>
      <w:r>
        <w:rPr>
          <w:rFonts w:ascii="宋体" w:eastAsia="宋体" w:hAnsi="Times New Roman" w:cs="Times New Roman"/>
          <w:color w:val="000000" w:themeColor="text1"/>
          <w:kern w:val="0"/>
          <w:szCs w:val="21"/>
        </w:rPr>
        <w:t>显</w:t>
      </w:r>
      <w:r>
        <w:rPr>
          <w:rFonts w:ascii="宋体" w:eastAsia="宋体" w:hAnsi="Times New Roman" w:cs="Times New Roman" w:hint="eastAsia"/>
          <w:color w:val="000000" w:themeColor="text1"/>
          <w:kern w:val="0"/>
          <w:szCs w:val="21"/>
        </w:rPr>
        <w:t>示和</w:t>
      </w:r>
      <w:r>
        <w:rPr>
          <w:rFonts w:ascii="宋体" w:eastAsia="宋体" w:hAnsi="Times New Roman" w:cs="Times New Roman"/>
          <w:color w:val="000000" w:themeColor="text1"/>
          <w:kern w:val="0"/>
          <w:szCs w:val="21"/>
        </w:rPr>
        <w:t>交互</w:t>
      </w:r>
      <w:r>
        <w:rPr>
          <w:rFonts w:ascii="宋体" w:eastAsia="宋体" w:hAnsi="Times New Roman" w:cs="Times New Roman" w:hint="eastAsia"/>
          <w:color w:val="000000" w:themeColor="text1"/>
          <w:kern w:val="0"/>
          <w:szCs w:val="21"/>
        </w:rPr>
        <w:t>；</w:t>
      </w:r>
    </w:p>
    <w:p w14:paraId="5D7986EC" w14:textId="77777777" w:rsidR="00312E43" w:rsidRDefault="007A751B">
      <w:pPr>
        <w:pStyle w:val="afc"/>
        <w:numPr>
          <w:ilvl w:val="1"/>
          <w:numId w:val="23"/>
        </w:numPr>
        <w:ind w:firstLineChars="0"/>
        <w:rPr>
          <w:rFonts w:ascii="宋体" w:eastAsia="宋体" w:hAnsi="Times New Roman" w:cs="Times New Roman"/>
          <w:color w:val="000000" w:themeColor="text1"/>
          <w:kern w:val="0"/>
          <w:szCs w:val="21"/>
        </w:rPr>
      </w:pPr>
      <w:r>
        <w:rPr>
          <w:rFonts w:ascii="宋体" w:eastAsia="宋体" w:hAnsi="Times New Roman" w:cs="Times New Roman" w:hint="eastAsia"/>
          <w:color w:val="000000" w:themeColor="text1"/>
          <w:kern w:val="0"/>
          <w:szCs w:val="21"/>
        </w:rPr>
        <w:t>应</w:t>
      </w:r>
      <w:r>
        <w:rPr>
          <w:rFonts w:ascii="宋体" w:eastAsia="宋体" w:hAnsi="Times New Roman" w:cs="Times New Roman"/>
          <w:color w:val="000000" w:themeColor="text1"/>
          <w:kern w:val="0"/>
          <w:szCs w:val="21"/>
        </w:rPr>
        <w:t>支持</w:t>
      </w:r>
      <w:r>
        <w:rPr>
          <w:rFonts w:ascii="宋体" w:eastAsia="宋体" w:hAnsi="Times New Roman" w:cs="Times New Roman" w:hint="eastAsia"/>
          <w:color w:val="000000" w:themeColor="text1"/>
          <w:kern w:val="0"/>
          <w:szCs w:val="21"/>
        </w:rPr>
        <w:t>业务</w:t>
      </w:r>
      <w:r>
        <w:rPr>
          <w:rFonts w:ascii="宋体" w:eastAsia="宋体" w:hAnsi="Times New Roman" w:cs="Times New Roman"/>
          <w:color w:val="000000" w:themeColor="text1"/>
          <w:kern w:val="0"/>
          <w:szCs w:val="21"/>
        </w:rPr>
        <w:t>流、</w:t>
      </w:r>
      <w:r>
        <w:rPr>
          <w:rFonts w:ascii="宋体" w:eastAsia="宋体" w:hAnsi="Times New Roman" w:cs="Times New Roman" w:hint="eastAsia"/>
          <w:color w:val="000000" w:themeColor="text1"/>
          <w:kern w:val="0"/>
          <w:szCs w:val="21"/>
        </w:rPr>
        <w:t>工艺流、过程流等</w:t>
      </w:r>
      <w:r>
        <w:rPr>
          <w:rFonts w:ascii="宋体" w:eastAsia="宋体" w:hAnsi="Times New Roman" w:cs="Times New Roman"/>
          <w:color w:val="000000" w:themeColor="text1"/>
          <w:kern w:val="0"/>
          <w:szCs w:val="21"/>
        </w:rPr>
        <w:t>数据在</w:t>
      </w:r>
      <w:r>
        <w:rPr>
          <w:rFonts w:ascii="宋体" w:eastAsia="宋体" w:hAnsi="Times New Roman" w:cs="Times New Roman" w:hint="eastAsia"/>
          <w:color w:val="000000" w:themeColor="text1"/>
          <w:kern w:val="0"/>
          <w:szCs w:val="21"/>
        </w:rPr>
        <w:t>二三维</w:t>
      </w:r>
      <w:r>
        <w:rPr>
          <w:rFonts w:ascii="宋体" w:eastAsia="宋体" w:hAnsi="Times New Roman" w:cs="Times New Roman"/>
          <w:color w:val="000000" w:themeColor="text1"/>
          <w:kern w:val="0"/>
          <w:szCs w:val="21"/>
        </w:rPr>
        <w:t>场景中的</w:t>
      </w:r>
      <w:r>
        <w:rPr>
          <w:rFonts w:ascii="宋体" w:eastAsia="宋体" w:hAnsi="Times New Roman" w:cs="Times New Roman" w:hint="eastAsia"/>
          <w:color w:val="000000" w:themeColor="text1"/>
          <w:kern w:val="0"/>
          <w:szCs w:val="21"/>
        </w:rPr>
        <w:t>融合</w:t>
      </w:r>
      <w:r>
        <w:rPr>
          <w:rFonts w:ascii="宋体" w:eastAsia="宋体" w:hAnsi="Times New Roman" w:cs="Times New Roman"/>
          <w:color w:val="000000" w:themeColor="text1"/>
          <w:kern w:val="0"/>
          <w:szCs w:val="21"/>
        </w:rPr>
        <w:t>显</w:t>
      </w:r>
      <w:r>
        <w:rPr>
          <w:rFonts w:ascii="宋体" w:eastAsia="宋体" w:hAnsi="Times New Roman" w:cs="Times New Roman" w:hint="eastAsia"/>
          <w:color w:val="000000" w:themeColor="text1"/>
          <w:kern w:val="0"/>
          <w:szCs w:val="21"/>
        </w:rPr>
        <w:t>示和</w:t>
      </w:r>
      <w:r>
        <w:rPr>
          <w:rFonts w:ascii="宋体" w:eastAsia="宋体" w:hAnsi="Times New Roman" w:cs="Times New Roman"/>
          <w:color w:val="000000" w:themeColor="text1"/>
          <w:kern w:val="0"/>
          <w:szCs w:val="21"/>
        </w:rPr>
        <w:t>交互</w:t>
      </w:r>
      <w:r>
        <w:rPr>
          <w:rFonts w:ascii="宋体" w:eastAsia="宋体" w:hAnsi="Times New Roman" w:cs="Times New Roman" w:hint="eastAsia"/>
          <w:color w:val="000000" w:themeColor="text1"/>
          <w:kern w:val="0"/>
          <w:szCs w:val="21"/>
        </w:rPr>
        <w:t>；</w:t>
      </w:r>
    </w:p>
    <w:p w14:paraId="1A3A063F" w14:textId="4D5BC32B" w:rsidR="00312E43" w:rsidRPr="00A5167F" w:rsidRDefault="007A751B">
      <w:pPr>
        <w:pStyle w:val="afc"/>
        <w:numPr>
          <w:ilvl w:val="1"/>
          <w:numId w:val="23"/>
        </w:numPr>
        <w:ind w:firstLineChars="0"/>
        <w:rPr>
          <w:rFonts w:ascii="宋体" w:eastAsia="宋体" w:hAnsi="Times New Roman" w:cs="Times New Roman"/>
          <w:color w:val="000000" w:themeColor="text1"/>
          <w:kern w:val="0"/>
          <w:szCs w:val="21"/>
        </w:rPr>
      </w:pPr>
      <w:r w:rsidRPr="00A5167F">
        <w:rPr>
          <w:rFonts w:ascii="宋体" w:eastAsia="宋体" w:hAnsi="Times New Roman" w:cs="Times New Roman" w:hint="eastAsia"/>
          <w:color w:val="000000" w:themeColor="text1"/>
          <w:kern w:val="0"/>
          <w:szCs w:val="21"/>
        </w:rPr>
        <w:t>应</w:t>
      </w:r>
      <w:r w:rsidRPr="00A5167F">
        <w:rPr>
          <w:rFonts w:ascii="宋体" w:eastAsia="宋体" w:hAnsi="Times New Roman" w:cs="Times New Roman"/>
          <w:color w:val="000000" w:themeColor="text1"/>
          <w:kern w:val="0"/>
          <w:szCs w:val="21"/>
        </w:rPr>
        <w:t>支持统计类、指标类数据在</w:t>
      </w:r>
      <w:r w:rsidRPr="00A5167F">
        <w:rPr>
          <w:rFonts w:ascii="宋体" w:eastAsia="宋体" w:hAnsi="Times New Roman" w:cs="Times New Roman" w:hint="eastAsia"/>
          <w:color w:val="000000" w:themeColor="text1"/>
          <w:kern w:val="0"/>
          <w:szCs w:val="21"/>
        </w:rPr>
        <w:t>二三维</w:t>
      </w:r>
      <w:r w:rsidRPr="00A5167F">
        <w:rPr>
          <w:rFonts w:ascii="宋体" w:eastAsia="宋体" w:hAnsi="Times New Roman" w:cs="Times New Roman"/>
          <w:color w:val="000000" w:themeColor="text1"/>
          <w:kern w:val="0"/>
          <w:szCs w:val="21"/>
        </w:rPr>
        <w:t>场景中的</w:t>
      </w:r>
      <w:r w:rsidRPr="00A5167F">
        <w:rPr>
          <w:rFonts w:ascii="宋体" w:eastAsia="宋体" w:hAnsi="Times New Roman" w:cs="Times New Roman" w:hint="eastAsia"/>
          <w:color w:val="000000" w:themeColor="text1"/>
          <w:kern w:val="0"/>
          <w:szCs w:val="21"/>
        </w:rPr>
        <w:t>融合</w:t>
      </w:r>
      <w:r w:rsidRPr="00A5167F">
        <w:rPr>
          <w:rFonts w:ascii="宋体" w:eastAsia="宋体" w:hAnsi="Times New Roman" w:cs="Times New Roman"/>
          <w:color w:val="000000" w:themeColor="text1"/>
          <w:kern w:val="0"/>
          <w:szCs w:val="21"/>
        </w:rPr>
        <w:t>显</w:t>
      </w:r>
      <w:r w:rsidRPr="00A5167F">
        <w:rPr>
          <w:rFonts w:ascii="宋体" w:eastAsia="宋体" w:hAnsi="Times New Roman" w:cs="Times New Roman" w:hint="eastAsia"/>
          <w:color w:val="000000" w:themeColor="text1"/>
          <w:kern w:val="0"/>
          <w:szCs w:val="21"/>
        </w:rPr>
        <w:t>示和</w:t>
      </w:r>
      <w:r w:rsidRPr="00A5167F">
        <w:rPr>
          <w:rFonts w:ascii="宋体" w:eastAsia="宋体" w:hAnsi="Times New Roman" w:cs="Times New Roman"/>
          <w:color w:val="000000" w:themeColor="text1"/>
          <w:kern w:val="0"/>
          <w:szCs w:val="21"/>
        </w:rPr>
        <w:t>交互</w:t>
      </w:r>
      <w:r w:rsidRPr="00A5167F">
        <w:rPr>
          <w:rFonts w:ascii="宋体" w:eastAsia="宋体" w:hAnsi="Times New Roman" w:cs="Times New Roman" w:hint="eastAsia"/>
          <w:color w:val="000000" w:themeColor="text1"/>
          <w:kern w:val="0"/>
          <w:szCs w:val="21"/>
        </w:rPr>
        <w:t>；</w:t>
      </w:r>
    </w:p>
    <w:p w14:paraId="545B303F" w14:textId="75050FF2" w:rsidR="00994CAD" w:rsidRPr="00C54D02" w:rsidRDefault="00994CAD" w:rsidP="00994CAD">
      <w:pPr>
        <w:pStyle w:val="afc"/>
        <w:numPr>
          <w:ilvl w:val="1"/>
          <w:numId w:val="23"/>
        </w:numPr>
        <w:ind w:firstLineChars="0"/>
        <w:rPr>
          <w:rFonts w:ascii="宋体" w:eastAsia="宋体" w:hAnsi="Times New Roman" w:cs="Times New Roman"/>
          <w:color w:val="000000" w:themeColor="text1"/>
          <w:kern w:val="0"/>
          <w:szCs w:val="21"/>
        </w:rPr>
      </w:pPr>
      <w:r w:rsidRPr="00C54D02">
        <w:rPr>
          <w:rFonts w:ascii="宋体" w:eastAsia="宋体" w:hAnsi="Times New Roman" w:cs="Times New Roman" w:hint="eastAsia"/>
          <w:color w:val="000000" w:themeColor="text1"/>
          <w:kern w:val="0"/>
          <w:szCs w:val="21"/>
        </w:rPr>
        <w:t>应支持感知类、动态检测类数据在二三维场景中的融合显示和交互；</w:t>
      </w:r>
    </w:p>
    <w:p w14:paraId="3F0E51B0" w14:textId="77777777" w:rsidR="00312E43" w:rsidRPr="00A5167F" w:rsidRDefault="007A751B">
      <w:pPr>
        <w:pStyle w:val="afc"/>
        <w:numPr>
          <w:ilvl w:val="1"/>
          <w:numId w:val="23"/>
        </w:numPr>
        <w:ind w:firstLineChars="0"/>
        <w:rPr>
          <w:rFonts w:ascii="宋体" w:eastAsia="宋体" w:hAnsi="Times New Roman" w:cs="Times New Roman"/>
          <w:color w:val="000000" w:themeColor="text1"/>
          <w:kern w:val="0"/>
          <w:szCs w:val="21"/>
        </w:rPr>
      </w:pPr>
      <w:r w:rsidRPr="00A5167F">
        <w:rPr>
          <w:rFonts w:ascii="宋体" w:eastAsia="宋体" w:hAnsi="Times New Roman" w:cs="Times New Roman" w:hint="eastAsia"/>
          <w:color w:val="000000" w:themeColor="text1"/>
          <w:kern w:val="0"/>
          <w:szCs w:val="21"/>
        </w:rPr>
        <w:t>应</w:t>
      </w:r>
      <w:r w:rsidRPr="00A5167F">
        <w:rPr>
          <w:rFonts w:ascii="宋体" w:eastAsia="宋体" w:hAnsi="Times New Roman" w:cs="Times New Roman"/>
          <w:color w:val="000000" w:themeColor="text1"/>
          <w:kern w:val="0"/>
          <w:szCs w:val="21"/>
        </w:rPr>
        <w:t>支持大数据分析结果数据在</w:t>
      </w:r>
      <w:r w:rsidRPr="00A5167F">
        <w:rPr>
          <w:rFonts w:ascii="宋体" w:eastAsia="宋体" w:hAnsi="Times New Roman" w:cs="Times New Roman" w:hint="eastAsia"/>
          <w:color w:val="000000" w:themeColor="text1"/>
          <w:kern w:val="0"/>
          <w:szCs w:val="21"/>
        </w:rPr>
        <w:t>二三维</w:t>
      </w:r>
      <w:r w:rsidRPr="00A5167F">
        <w:rPr>
          <w:rFonts w:ascii="宋体" w:eastAsia="宋体" w:hAnsi="Times New Roman" w:cs="Times New Roman"/>
          <w:color w:val="000000" w:themeColor="text1"/>
          <w:kern w:val="0"/>
          <w:szCs w:val="21"/>
        </w:rPr>
        <w:t>场景中的</w:t>
      </w:r>
      <w:r w:rsidRPr="00A5167F">
        <w:rPr>
          <w:rFonts w:ascii="宋体" w:eastAsia="宋体" w:hAnsi="Times New Roman" w:cs="Times New Roman" w:hint="eastAsia"/>
          <w:color w:val="000000" w:themeColor="text1"/>
          <w:kern w:val="0"/>
          <w:szCs w:val="21"/>
        </w:rPr>
        <w:t>融合</w:t>
      </w:r>
      <w:r w:rsidRPr="00A5167F">
        <w:rPr>
          <w:rFonts w:ascii="宋体" w:eastAsia="宋体" w:hAnsi="Times New Roman" w:cs="Times New Roman"/>
          <w:color w:val="000000" w:themeColor="text1"/>
          <w:kern w:val="0"/>
          <w:szCs w:val="21"/>
        </w:rPr>
        <w:t>显</w:t>
      </w:r>
      <w:r w:rsidRPr="00A5167F">
        <w:rPr>
          <w:rFonts w:ascii="宋体" w:eastAsia="宋体" w:hAnsi="Times New Roman" w:cs="Times New Roman" w:hint="eastAsia"/>
          <w:color w:val="000000" w:themeColor="text1"/>
          <w:kern w:val="0"/>
          <w:szCs w:val="21"/>
        </w:rPr>
        <w:t>示和</w:t>
      </w:r>
      <w:r w:rsidRPr="00A5167F">
        <w:rPr>
          <w:rFonts w:ascii="宋体" w:eastAsia="宋体" w:hAnsi="Times New Roman" w:cs="Times New Roman"/>
          <w:color w:val="000000" w:themeColor="text1"/>
          <w:kern w:val="0"/>
          <w:szCs w:val="21"/>
        </w:rPr>
        <w:t>交互</w:t>
      </w:r>
      <w:r w:rsidRPr="00A5167F">
        <w:rPr>
          <w:rFonts w:ascii="宋体" w:eastAsia="宋体" w:hAnsi="Times New Roman" w:cs="Times New Roman" w:hint="eastAsia"/>
          <w:color w:val="000000" w:themeColor="text1"/>
          <w:kern w:val="0"/>
          <w:szCs w:val="21"/>
        </w:rPr>
        <w:t>；</w:t>
      </w:r>
    </w:p>
    <w:p w14:paraId="2360AC9F" w14:textId="77777777" w:rsidR="00312E43" w:rsidRPr="00A5167F" w:rsidRDefault="007A751B">
      <w:pPr>
        <w:pStyle w:val="afc"/>
        <w:numPr>
          <w:ilvl w:val="1"/>
          <w:numId w:val="23"/>
        </w:numPr>
        <w:ind w:firstLineChars="0"/>
        <w:rPr>
          <w:rFonts w:ascii="宋体" w:eastAsia="宋体" w:hAnsi="Times New Roman" w:cs="Times New Roman"/>
          <w:color w:val="000000" w:themeColor="text1"/>
          <w:kern w:val="0"/>
          <w:szCs w:val="21"/>
        </w:rPr>
      </w:pPr>
      <w:r w:rsidRPr="00A5167F">
        <w:rPr>
          <w:rFonts w:ascii="宋体" w:eastAsia="宋体" w:hAnsi="Times New Roman" w:cs="Times New Roman" w:hint="eastAsia"/>
          <w:color w:val="000000" w:themeColor="text1"/>
          <w:kern w:val="0"/>
          <w:szCs w:val="21"/>
        </w:rPr>
        <w:t>应</w:t>
      </w:r>
      <w:r w:rsidRPr="00A5167F">
        <w:rPr>
          <w:rFonts w:ascii="宋体" w:eastAsia="宋体" w:hAnsi="Times New Roman" w:cs="Times New Roman"/>
          <w:color w:val="000000" w:themeColor="text1"/>
          <w:kern w:val="0"/>
          <w:szCs w:val="21"/>
        </w:rPr>
        <w:t>支持</w:t>
      </w:r>
      <w:r w:rsidRPr="00A5167F">
        <w:rPr>
          <w:rFonts w:ascii="宋体" w:eastAsia="宋体" w:hAnsi="Times New Roman" w:cs="Times New Roman" w:hint="eastAsia"/>
          <w:color w:val="000000" w:themeColor="text1"/>
          <w:kern w:val="0"/>
          <w:szCs w:val="21"/>
        </w:rPr>
        <w:t>复杂</w:t>
      </w:r>
      <w:r w:rsidRPr="00A5167F">
        <w:rPr>
          <w:rFonts w:ascii="宋体" w:eastAsia="宋体" w:hAnsi="Times New Roman" w:cs="Times New Roman"/>
          <w:color w:val="000000" w:themeColor="text1"/>
          <w:kern w:val="0"/>
          <w:szCs w:val="21"/>
        </w:rPr>
        <w:t>业务应用场景在</w:t>
      </w:r>
      <w:r w:rsidRPr="00A5167F">
        <w:rPr>
          <w:rFonts w:ascii="宋体" w:eastAsia="宋体" w:hAnsi="Times New Roman" w:cs="Times New Roman" w:hint="eastAsia"/>
          <w:color w:val="000000" w:themeColor="text1"/>
          <w:kern w:val="0"/>
          <w:szCs w:val="21"/>
        </w:rPr>
        <w:t>二三维</w:t>
      </w:r>
      <w:r w:rsidRPr="00A5167F">
        <w:rPr>
          <w:rFonts w:ascii="宋体" w:eastAsia="宋体" w:hAnsi="Times New Roman" w:cs="Times New Roman"/>
          <w:color w:val="000000" w:themeColor="text1"/>
          <w:kern w:val="0"/>
          <w:szCs w:val="21"/>
        </w:rPr>
        <w:t>场景中</w:t>
      </w:r>
      <w:r w:rsidRPr="00A5167F">
        <w:rPr>
          <w:rFonts w:ascii="宋体" w:eastAsia="宋体" w:hAnsi="Times New Roman" w:cs="Times New Roman" w:hint="eastAsia"/>
          <w:color w:val="000000" w:themeColor="text1"/>
          <w:kern w:val="0"/>
          <w:szCs w:val="21"/>
        </w:rPr>
        <w:t>全流程、全信息</w:t>
      </w:r>
      <w:r w:rsidRPr="00A5167F">
        <w:rPr>
          <w:rFonts w:ascii="宋体" w:eastAsia="宋体" w:hAnsi="Times New Roman" w:cs="Times New Roman"/>
          <w:color w:val="000000" w:themeColor="text1"/>
          <w:kern w:val="0"/>
          <w:szCs w:val="21"/>
        </w:rPr>
        <w:t>的</w:t>
      </w:r>
      <w:r w:rsidRPr="00A5167F">
        <w:rPr>
          <w:rFonts w:ascii="宋体" w:eastAsia="宋体" w:hAnsi="Times New Roman" w:cs="Times New Roman" w:hint="eastAsia"/>
          <w:color w:val="000000" w:themeColor="text1"/>
          <w:kern w:val="0"/>
          <w:szCs w:val="21"/>
        </w:rPr>
        <w:t>融合</w:t>
      </w:r>
      <w:r w:rsidRPr="00A5167F">
        <w:rPr>
          <w:rFonts w:ascii="宋体" w:eastAsia="宋体" w:hAnsi="Times New Roman" w:cs="Times New Roman"/>
          <w:color w:val="000000" w:themeColor="text1"/>
          <w:kern w:val="0"/>
          <w:szCs w:val="21"/>
        </w:rPr>
        <w:t>显</w:t>
      </w:r>
      <w:r w:rsidRPr="00A5167F">
        <w:rPr>
          <w:rFonts w:ascii="宋体" w:eastAsia="宋体" w:hAnsi="Times New Roman" w:cs="Times New Roman" w:hint="eastAsia"/>
          <w:color w:val="000000" w:themeColor="text1"/>
          <w:kern w:val="0"/>
          <w:szCs w:val="21"/>
        </w:rPr>
        <w:t>示和</w:t>
      </w:r>
      <w:r w:rsidRPr="00A5167F">
        <w:rPr>
          <w:rFonts w:ascii="宋体" w:eastAsia="宋体" w:hAnsi="Times New Roman" w:cs="Times New Roman"/>
          <w:color w:val="000000" w:themeColor="text1"/>
          <w:kern w:val="0"/>
          <w:szCs w:val="21"/>
        </w:rPr>
        <w:t>交互</w:t>
      </w:r>
      <w:r w:rsidRPr="00A5167F">
        <w:rPr>
          <w:rFonts w:ascii="宋体" w:eastAsia="宋体" w:hAnsi="Times New Roman" w:cs="Times New Roman" w:hint="eastAsia"/>
          <w:color w:val="000000" w:themeColor="text1"/>
          <w:kern w:val="0"/>
          <w:szCs w:val="21"/>
        </w:rPr>
        <w:t>；</w:t>
      </w:r>
    </w:p>
    <w:p w14:paraId="4ECB27E0" w14:textId="77777777" w:rsidR="00312E43" w:rsidRPr="00A5167F" w:rsidRDefault="007A751B">
      <w:pPr>
        <w:pStyle w:val="afc"/>
        <w:numPr>
          <w:ilvl w:val="1"/>
          <w:numId w:val="23"/>
        </w:numPr>
        <w:ind w:firstLineChars="0"/>
        <w:rPr>
          <w:rFonts w:ascii="宋体" w:eastAsia="宋体" w:hAnsi="Times New Roman" w:cs="Times New Roman"/>
          <w:color w:val="000000" w:themeColor="text1"/>
          <w:kern w:val="0"/>
          <w:szCs w:val="21"/>
        </w:rPr>
      </w:pPr>
      <w:r w:rsidRPr="00A5167F">
        <w:rPr>
          <w:rFonts w:ascii="宋体" w:eastAsia="宋体" w:hAnsi="Times New Roman" w:cs="Times New Roman" w:hint="eastAsia"/>
          <w:color w:val="000000" w:themeColor="text1"/>
          <w:kern w:val="0"/>
          <w:szCs w:val="21"/>
        </w:rPr>
        <w:t>应</w:t>
      </w:r>
      <w:r w:rsidRPr="00A5167F">
        <w:rPr>
          <w:rFonts w:ascii="宋体" w:eastAsia="宋体" w:hAnsi="Times New Roman" w:cs="Times New Roman"/>
          <w:color w:val="000000" w:themeColor="text1"/>
          <w:kern w:val="0"/>
          <w:szCs w:val="21"/>
        </w:rPr>
        <w:t>支持页面可视化和</w:t>
      </w:r>
      <w:r w:rsidRPr="00A5167F">
        <w:rPr>
          <w:rFonts w:ascii="宋体" w:eastAsia="宋体" w:hAnsi="Times New Roman" w:cs="Times New Roman" w:hint="eastAsia"/>
          <w:color w:val="000000" w:themeColor="text1"/>
          <w:kern w:val="0"/>
          <w:szCs w:val="21"/>
        </w:rPr>
        <w:t>三维</w:t>
      </w:r>
      <w:r w:rsidRPr="00A5167F">
        <w:rPr>
          <w:rFonts w:ascii="宋体" w:eastAsia="宋体" w:hAnsi="Times New Roman" w:cs="Times New Roman"/>
          <w:color w:val="000000" w:themeColor="text1"/>
          <w:kern w:val="0"/>
          <w:szCs w:val="21"/>
        </w:rPr>
        <w:t>场景可视化的交互联动</w:t>
      </w:r>
      <w:r w:rsidRPr="00A5167F">
        <w:rPr>
          <w:rFonts w:ascii="宋体" w:eastAsia="宋体" w:hAnsi="Times New Roman" w:cs="Times New Roman" w:hint="eastAsia"/>
          <w:color w:val="000000" w:themeColor="text1"/>
          <w:kern w:val="0"/>
          <w:szCs w:val="21"/>
        </w:rPr>
        <w:t>、下钻上卷</w:t>
      </w:r>
      <w:r w:rsidRPr="00A5167F">
        <w:rPr>
          <w:rFonts w:ascii="宋体" w:eastAsia="宋体" w:hAnsi="Times New Roman" w:cs="Times New Roman"/>
          <w:color w:val="000000" w:themeColor="text1"/>
          <w:kern w:val="0"/>
          <w:szCs w:val="21"/>
        </w:rPr>
        <w:t>和上下文同</w:t>
      </w:r>
      <w:r w:rsidRPr="00A5167F">
        <w:rPr>
          <w:rFonts w:ascii="宋体" w:eastAsia="宋体" w:hAnsi="Times New Roman" w:cs="Times New Roman" w:hint="eastAsia"/>
          <w:color w:val="000000" w:themeColor="text1"/>
          <w:kern w:val="0"/>
          <w:szCs w:val="21"/>
        </w:rPr>
        <w:t>步；</w:t>
      </w:r>
    </w:p>
    <w:p w14:paraId="62C5AD97" w14:textId="7EB99E1C" w:rsidR="00312E43" w:rsidRPr="00A5167F" w:rsidRDefault="007A751B">
      <w:pPr>
        <w:pStyle w:val="afc"/>
        <w:numPr>
          <w:ilvl w:val="1"/>
          <w:numId w:val="23"/>
        </w:numPr>
        <w:ind w:firstLineChars="0"/>
        <w:rPr>
          <w:rFonts w:ascii="宋体" w:eastAsia="宋体" w:hAnsi="Times New Roman" w:cs="Times New Roman"/>
          <w:color w:val="000000" w:themeColor="text1"/>
          <w:kern w:val="0"/>
          <w:szCs w:val="21"/>
        </w:rPr>
      </w:pPr>
      <w:r w:rsidRPr="00A5167F">
        <w:rPr>
          <w:rFonts w:ascii="宋体" w:eastAsia="宋体" w:hAnsi="Times New Roman" w:cs="Times New Roman" w:hint="eastAsia"/>
          <w:color w:val="000000" w:themeColor="text1"/>
          <w:kern w:val="0"/>
          <w:szCs w:val="21"/>
        </w:rPr>
        <w:t>应</w:t>
      </w:r>
      <w:r w:rsidRPr="00A5167F">
        <w:rPr>
          <w:rFonts w:ascii="宋体" w:eastAsia="宋体" w:hAnsi="Times New Roman" w:cs="Times New Roman"/>
          <w:color w:val="000000" w:themeColor="text1"/>
          <w:kern w:val="0"/>
          <w:szCs w:val="21"/>
        </w:rPr>
        <w:t>支持业务语义可视化</w:t>
      </w:r>
      <w:r w:rsidRPr="00A5167F">
        <w:rPr>
          <w:rFonts w:ascii="宋体" w:eastAsia="宋体" w:hAnsi="Times New Roman" w:cs="Times New Roman" w:hint="eastAsia"/>
          <w:color w:val="000000" w:themeColor="text1"/>
          <w:kern w:val="0"/>
          <w:szCs w:val="21"/>
        </w:rPr>
        <w:t>，包括物理连接、上下游、逻辑关联、依赖等；</w:t>
      </w:r>
    </w:p>
    <w:p w14:paraId="31F3827F" w14:textId="3127637D" w:rsidR="00994CAD" w:rsidRPr="00C54D02" w:rsidRDefault="00994CAD" w:rsidP="00994CAD">
      <w:pPr>
        <w:pStyle w:val="afc"/>
        <w:numPr>
          <w:ilvl w:val="1"/>
          <w:numId w:val="23"/>
        </w:numPr>
        <w:ind w:firstLineChars="0"/>
        <w:rPr>
          <w:rFonts w:ascii="宋体" w:eastAsia="宋体" w:hAnsi="Times New Roman" w:cs="Times New Roman"/>
          <w:color w:val="000000" w:themeColor="text1"/>
          <w:kern w:val="0"/>
          <w:szCs w:val="21"/>
        </w:rPr>
      </w:pPr>
      <w:r w:rsidRPr="00C54D02">
        <w:rPr>
          <w:rFonts w:ascii="宋体" w:eastAsia="宋体" w:hAnsi="Times New Roman" w:cs="Times New Roman" w:hint="eastAsia"/>
          <w:color w:val="000000" w:themeColor="text1"/>
          <w:kern w:val="0"/>
          <w:szCs w:val="21"/>
        </w:rPr>
        <w:t>应支持多种形态的可视化，包括文字、图表、图片、视频、关系网络等；</w:t>
      </w:r>
    </w:p>
    <w:p w14:paraId="54A1654D" w14:textId="77777777" w:rsidR="00312E43" w:rsidRPr="00A5167F" w:rsidRDefault="007A751B">
      <w:pPr>
        <w:pStyle w:val="afc"/>
        <w:numPr>
          <w:ilvl w:val="1"/>
          <w:numId w:val="23"/>
        </w:numPr>
        <w:ind w:firstLineChars="0"/>
        <w:rPr>
          <w:rFonts w:ascii="宋体" w:eastAsia="宋体" w:hAnsi="Times New Roman" w:cs="Times New Roman"/>
          <w:color w:val="000000" w:themeColor="text1"/>
          <w:kern w:val="0"/>
          <w:szCs w:val="21"/>
        </w:rPr>
      </w:pPr>
      <w:r w:rsidRPr="00A5167F">
        <w:rPr>
          <w:rFonts w:ascii="宋体" w:eastAsia="宋体" w:hAnsi="Times New Roman" w:cs="Times New Roman" w:hint="eastAsia"/>
          <w:color w:val="000000" w:themeColor="text1"/>
          <w:kern w:val="0"/>
          <w:szCs w:val="21"/>
        </w:rPr>
        <w:t>应</w:t>
      </w:r>
      <w:r w:rsidRPr="00A5167F">
        <w:rPr>
          <w:rFonts w:ascii="宋体" w:eastAsia="宋体" w:hAnsi="Times New Roman" w:cs="Times New Roman"/>
          <w:color w:val="000000" w:themeColor="text1"/>
          <w:kern w:val="0"/>
          <w:szCs w:val="21"/>
        </w:rPr>
        <w:t>支持</w:t>
      </w:r>
      <w:r w:rsidRPr="00A5167F">
        <w:rPr>
          <w:rFonts w:ascii="宋体" w:eastAsia="宋体" w:hAnsi="Times New Roman" w:cs="Times New Roman" w:hint="eastAsia"/>
          <w:color w:val="000000" w:themeColor="text1"/>
          <w:kern w:val="0"/>
          <w:szCs w:val="21"/>
        </w:rPr>
        <w:t>物联网</w:t>
      </w:r>
      <w:r w:rsidRPr="00A5167F">
        <w:rPr>
          <w:rFonts w:ascii="宋体" w:eastAsia="宋体" w:hAnsi="Times New Roman" w:cs="Times New Roman"/>
          <w:color w:val="000000" w:themeColor="text1"/>
          <w:kern w:val="0"/>
          <w:szCs w:val="21"/>
        </w:rPr>
        <w:t>控制指令上传下达</w:t>
      </w:r>
      <w:r w:rsidRPr="00A5167F">
        <w:rPr>
          <w:rFonts w:ascii="宋体" w:eastAsia="宋体" w:hAnsi="Times New Roman" w:cs="Times New Roman" w:hint="eastAsia"/>
          <w:color w:val="000000" w:themeColor="text1"/>
          <w:kern w:val="0"/>
          <w:szCs w:val="21"/>
        </w:rPr>
        <w:t>过程</w:t>
      </w:r>
      <w:r w:rsidRPr="00A5167F">
        <w:rPr>
          <w:rFonts w:ascii="宋体" w:eastAsia="宋体" w:hAnsi="Times New Roman" w:cs="Times New Roman"/>
          <w:color w:val="000000" w:themeColor="text1"/>
          <w:kern w:val="0"/>
          <w:szCs w:val="21"/>
        </w:rPr>
        <w:t>在</w:t>
      </w:r>
      <w:r w:rsidRPr="00A5167F">
        <w:rPr>
          <w:rFonts w:ascii="宋体" w:eastAsia="宋体" w:hAnsi="Times New Roman" w:cs="Times New Roman" w:hint="eastAsia"/>
          <w:color w:val="000000" w:themeColor="text1"/>
          <w:kern w:val="0"/>
          <w:szCs w:val="21"/>
        </w:rPr>
        <w:t>二三维</w:t>
      </w:r>
      <w:r w:rsidRPr="00A5167F">
        <w:rPr>
          <w:rFonts w:ascii="宋体" w:eastAsia="宋体" w:hAnsi="Times New Roman" w:cs="Times New Roman"/>
          <w:color w:val="000000" w:themeColor="text1"/>
          <w:kern w:val="0"/>
          <w:szCs w:val="21"/>
        </w:rPr>
        <w:t>场景中的</w:t>
      </w:r>
      <w:r w:rsidRPr="00A5167F">
        <w:rPr>
          <w:rFonts w:ascii="宋体" w:eastAsia="宋体" w:hAnsi="Times New Roman" w:cs="Times New Roman" w:hint="eastAsia"/>
          <w:color w:val="000000" w:themeColor="text1"/>
          <w:kern w:val="0"/>
          <w:szCs w:val="21"/>
        </w:rPr>
        <w:t>融合</w:t>
      </w:r>
      <w:r w:rsidRPr="00A5167F">
        <w:rPr>
          <w:rFonts w:ascii="宋体" w:eastAsia="宋体" w:hAnsi="Times New Roman" w:cs="Times New Roman"/>
          <w:color w:val="000000" w:themeColor="text1"/>
          <w:kern w:val="0"/>
          <w:szCs w:val="21"/>
        </w:rPr>
        <w:t>显</w:t>
      </w:r>
      <w:r w:rsidRPr="00A5167F">
        <w:rPr>
          <w:rFonts w:ascii="宋体" w:eastAsia="宋体" w:hAnsi="Times New Roman" w:cs="Times New Roman" w:hint="eastAsia"/>
          <w:color w:val="000000" w:themeColor="text1"/>
          <w:kern w:val="0"/>
          <w:szCs w:val="21"/>
        </w:rPr>
        <w:t>示和</w:t>
      </w:r>
      <w:r w:rsidRPr="00A5167F">
        <w:rPr>
          <w:rFonts w:ascii="宋体" w:eastAsia="宋体" w:hAnsi="Times New Roman" w:cs="Times New Roman"/>
          <w:color w:val="000000" w:themeColor="text1"/>
          <w:kern w:val="0"/>
          <w:szCs w:val="21"/>
        </w:rPr>
        <w:t>交互</w:t>
      </w:r>
      <w:r w:rsidRPr="00A5167F">
        <w:rPr>
          <w:rFonts w:ascii="宋体" w:eastAsia="宋体" w:hAnsi="Times New Roman" w:cs="Times New Roman" w:hint="eastAsia"/>
          <w:color w:val="000000" w:themeColor="text1"/>
          <w:kern w:val="0"/>
          <w:szCs w:val="21"/>
        </w:rPr>
        <w:t>。</w:t>
      </w:r>
    </w:p>
    <w:p w14:paraId="4EB826F2" w14:textId="5C1DDAF0" w:rsidR="00312E43" w:rsidRPr="00A5167F" w:rsidRDefault="007A751B">
      <w:pPr>
        <w:pStyle w:val="af3"/>
        <w:numPr>
          <w:ilvl w:val="1"/>
          <w:numId w:val="23"/>
        </w:numPr>
        <w:ind w:firstLineChars="0"/>
        <w:rPr>
          <w:rFonts w:hAnsi="Times New Roman" w:cs="Times New Roman"/>
          <w:szCs w:val="21"/>
        </w:rPr>
      </w:pPr>
      <w:r w:rsidRPr="00A5167F">
        <w:rPr>
          <w:rFonts w:hAnsi="Times New Roman" w:cs="Times New Roman" w:hint="eastAsia"/>
          <w:szCs w:val="21"/>
        </w:rPr>
        <w:t>应支持业务逻辑的图形化编辑，能够以图形化的方式阅读业务交互逻辑，并支持交互逻辑编辑</w:t>
      </w:r>
      <w:r w:rsidR="00994CAD" w:rsidRPr="00A5167F">
        <w:rPr>
          <w:rFonts w:hAnsi="Times New Roman" w:cs="Times New Roman" w:hint="eastAsia"/>
          <w:szCs w:val="21"/>
        </w:rPr>
        <w:t>；</w:t>
      </w:r>
    </w:p>
    <w:p w14:paraId="09BAE1F1" w14:textId="77777777" w:rsidR="00312E43" w:rsidRDefault="007A751B">
      <w:pPr>
        <w:pStyle w:val="a0"/>
        <w:spacing w:before="156" w:after="156"/>
        <w:outlineLvl w:val="1"/>
      </w:pPr>
      <w:bookmarkStart w:id="93" w:name="_Toc102634826"/>
      <w:r>
        <w:rPr>
          <w:rFonts w:hint="eastAsia"/>
        </w:rPr>
        <w:t>物联感知操控能力</w:t>
      </w:r>
      <w:bookmarkEnd w:id="93"/>
    </w:p>
    <w:p w14:paraId="617A8DBA" w14:textId="77777777" w:rsidR="00312E43" w:rsidRDefault="007A751B">
      <w:pPr>
        <w:pStyle w:val="af5"/>
        <w:numPr>
          <w:ilvl w:val="2"/>
          <w:numId w:val="2"/>
        </w:numPr>
        <w:spacing w:before="156" w:after="156"/>
        <w:outlineLvl w:val="2"/>
        <w:rPr>
          <w:rFonts w:ascii="Times New Roman"/>
        </w:rPr>
      </w:pPr>
      <w:bookmarkStart w:id="94" w:name="_Toc87456899"/>
      <w:bookmarkStart w:id="95" w:name="_Toc102634827"/>
      <w:r>
        <w:rPr>
          <w:rFonts w:hint="eastAsia"/>
        </w:rPr>
        <w:t>全息感知能力</w:t>
      </w:r>
      <w:bookmarkEnd w:id="94"/>
      <w:bookmarkEnd w:id="95"/>
    </w:p>
    <w:p w14:paraId="359BF4BC" w14:textId="77777777" w:rsidR="00312E43" w:rsidRDefault="007A751B">
      <w:pPr>
        <w:pStyle w:val="af3"/>
        <w:ind w:firstLine="420"/>
      </w:pPr>
      <w:r>
        <w:rPr>
          <w:rFonts w:hint="eastAsia"/>
        </w:rPr>
        <w:t>全息感知能力是指通过采用物联感知技术，对城市静态设施、社会动态事件、环节场景等实现物与物、物与人的泛在连接，实现对城市运行状态和设备设施的精准映射、智能化感知和数据处理，</w:t>
      </w:r>
      <w:r>
        <w:rPr>
          <w:rFonts w:ascii="Times New Roman" w:hint="eastAsia"/>
        </w:rPr>
        <w:t>该项能力相关要求包括：</w:t>
      </w:r>
    </w:p>
    <w:p w14:paraId="3B0893CF" w14:textId="0065214D" w:rsidR="00312E43" w:rsidRDefault="00760CAC">
      <w:pPr>
        <w:pStyle w:val="af3"/>
        <w:numPr>
          <w:ilvl w:val="1"/>
          <w:numId w:val="24"/>
        </w:numPr>
        <w:ind w:firstLineChars="0"/>
        <w:rPr>
          <w:rFonts w:hAnsi="Times New Roman" w:cs="Times New Roman"/>
          <w:szCs w:val="21"/>
        </w:rPr>
      </w:pPr>
      <w:r>
        <w:rPr>
          <w:rFonts w:hint="eastAsia"/>
        </w:rPr>
        <w:t>应支持</w:t>
      </w:r>
      <w:r w:rsidR="007A751B">
        <w:rPr>
          <w:rFonts w:hAnsi="Times New Roman" w:cs="Times New Roman" w:hint="eastAsia"/>
          <w:szCs w:val="21"/>
        </w:rPr>
        <w:t>自然地理信息感知：</w:t>
      </w:r>
    </w:p>
    <w:p w14:paraId="531B38ED" w14:textId="42BB40F8" w:rsidR="00312E43" w:rsidRDefault="007A751B">
      <w:pPr>
        <w:pStyle w:val="aff9"/>
        <w:numPr>
          <w:ilvl w:val="1"/>
          <w:numId w:val="25"/>
        </w:numPr>
        <w:tabs>
          <w:tab w:val="left" w:pos="970"/>
        </w:tabs>
      </w:pPr>
      <w:r>
        <w:rPr>
          <w:rFonts w:hint="eastAsia"/>
        </w:rPr>
        <w:t>多种接入方式，包括但不限于</w:t>
      </w:r>
      <w:r>
        <w:rPr>
          <w:rFonts w:hint="eastAsia"/>
          <w:szCs w:val="21"/>
        </w:rPr>
        <w:t>有线宽带、公众移动通信网、NB-IoT及其他无线接入方式等</w:t>
      </w:r>
      <w:r>
        <w:rPr>
          <w:rFonts w:hint="eastAsia"/>
        </w:rPr>
        <w:t>；</w:t>
      </w:r>
    </w:p>
    <w:p w14:paraId="5663B5F0" w14:textId="1B5F60A9" w:rsidR="00312E43" w:rsidRDefault="00760CAC">
      <w:pPr>
        <w:pStyle w:val="aff9"/>
        <w:numPr>
          <w:ilvl w:val="1"/>
          <w:numId w:val="25"/>
        </w:numPr>
        <w:tabs>
          <w:tab w:val="left" w:pos="970"/>
        </w:tabs>
      </w:pPr>
      <w:r>
        <w:rPr>
          <w:rFonts w:hint="eastAsia"/>
        </w:rPr>
        <w:t>多种</w:t>
      </w:r>
      <w:r w:rsidR="007A751B">
        <w:rPr>
          <w:rFonts w:hint="eastAsia"/>
        </w:rPr>
        <w:t>感知要素，包括但不限于地形</w:t>
      </w:r>
      <w:r w:rsidR="007A751B">
        <w:rPr>
          <w:rFonts w:hint="eastAsia"/>
          <w:szCs w:val="21"/>
        </w:rPr>
        <w:t>、</w:t>
      </w:r>
      <w:r w:rsidR="007A751B">
        <w:rPr>
          <w:rFonts w:hint="eastAsia"/>
        </w:rPr>
        <w:t>地貌</w:t>
      </w:r>
      <w:r w:rsidR="007A751B">
        <w:rPr>
          <w:rFonts w:hint="eastAsia"/>
          <w:szCs w:val="21"/>
        </w:rPr>
        <w:t>、</w:t>
      </w:r>
      <w:r w:rsidR="007A751B">
        <w:rPr>
          <w:rFonts w:hint="eastAsia"/>
        </w:rPr>
        <w:t>土壤酸碱度</w:t>
      </w:r>
      <w:r w:rsidR="007A751B">
        <w:rPr>
          <w:rFonts w:hint="eastAsia"/>
          <w:szCs w:val="21"/>
        </w:rPr>
        <w:t>、</w:t>
      </w:r>
      <w:r w:rsidR="007A751B">
        <w:rPr>
          <w:rFonts w:hint="eastAsia"/>
        </w:rPr>
        <w:t>水温</w:t>
      </w:r>
      <w:r w:rsidR="007A751B">
        <w:rPr>
          <w:rFonts w:hint="eastAsia"/>
          <w:szCs w:val="21"/>
        </w:rPr>
        <w:t>、</w:t>
      </w:r>
      <w:r w:rsidR="007A751B">
        <w:rPr>
          <w:rFonts w:hint="eastAsia"/>
        </w:rPr>
        <w:t>水位</w:t>
      </w:r>
      <w:r w:rsidR="007A751B">
        <w:rPr>
          <w:rFonts w:hint="eastAsia"/>
          <w:szCs w:val="21"/>
        </w:rPr>
        <w:t>、</w:t>
      </w:r>
      <w:r w:rsidR="007A751B">
        <w:rPr>
          <w:rFonts w:hint="eastAsia"/>
        </w:rPr>
        <w:t>流速</w:t>
      </w:r>
      <w:r w:rsidR="007A751B">
        <w:rPr>
          <w:rFonts w:hint="eastAsia"/>
          <w:szCs w:val="21"/>
        </w:rPr>
        <w:t>、</w:t>
      </w:r>
      <w:r w:rsidR="007A751B">
        <w:rPr>
          <w:rFonts w:hint="eastAsia"/>
        </w:rPr>
        <w:t>水质</w:t>
      </w:r>
      <w:r w:rsidR="007A751B">
        <w:rPr>
          <w:rFonts w:hint="eastAsia"/>
          <w:szCs w:val="21"/>
        </w:rPr>
        <w:t>、</w:t>
      </w:r>
      <w:r w:rsidR="007A751B">
        <w:rPr>
          <w:rFonts w:hint="eastAsia"/>
        </w:rPr>
        <w:t>温度</w:t>
      </w:r>
      <w:r w:rsidR="007A751B">
        <w:rPr>
          <w:rFonts w:hint="eastAsia"/>
          <w:szCs w:val="21"/>
        </w:rPr>
        <w:t>、湿度、风力、风向、空气质量、降雨量、照度</w:t>
      </w:r>
      <w:r>
        <w:rPr>
          <w:rFonts w:hint="eastAsia"/>
        </w:rPr>
        <w:t>。</w:t>
      </w:r>
    </w:p>
    <w:p w14:paraId="4A4789DC" w14:textId="24C46943" w:rsidR="00312E43" w:rsidRDefault="00760CAC">
      <w:pPr>
        <w:pStyle w:val="af3"/>
        <w:numPr>
          <w:ilvl w:val="1"/>
          <w:numId w:val="24"/>
        </w:numPr>
        <w:ind w:firstLineChars="0"/>
        <w:rPr>
          <w:rFonts w:hAnsi="Times New Roman" w:cs="Times New Roman"/>
          <w:szCs w:val="21"/>
        </w:rPr>
      </w:pPr>
      <w:r>
        <w:rPr>
          <w:rFonts w:hint="eastAsia"/>
        </w:rPr>
        <w:t>应支持</w:t>
      </w:r>
      <w:r w:rsidR="007A751B">
        <w:rPr>
          <w:rFonts w:hAnsi="Times New Roman" w:cs="Times New Roman" w:hint="eastAsia"/>
          <w:szCs w:val="21"/>
        </w:rPr>
        <w:t>社会信息感知</w:t>
      </w:r>
      <w:r>
        <w:rPr>
          <w:rFonts w:hAnsi="Times New Roman" w:cs="Times New Roman" w:hint="eastAsia"/>
          <w:szCs w:val="21"/>
        </w:rPr>
        <w:t>：</w:t>
      </w:r>
    </w:p>
    <w:p w14:paraId="35809650" w14:textId="1E0701C3" w:rsidR="00312E43" w:rsidRDefault="007A751B">
      <w:pPr>
        <w:pStyle w:val="aff9"/>
        <w:numPr>
          <w:ilvl w:val="1"/>
          <w:numId w:val="26"/>
        </w:numPr>
        <w:tabs>
          <w:tab w:val="left" w:pos="970"/>
        </w:tabs>
      </w:pPr>
      <w:r>
        <w:rPr>
          <w:rFonts w:hint="eastAsia"/>
        </w:rPr>
        <w:t>多种接入方式，包括但不限于</w:t>
      </w:r>
      <w:r>
        <w:rPr>
          <w:rFonts w:hint="eastAsia"/>
          <w:szCs w:val="21"/>
        </w:rPr>
        <w:t>有线宽带、公众移动通信网、NB-IoT及其他无线接入方式等</w:t>
      </w:r>
      <w:r>
        <w:rPr>
          <w:rFonts w:hint="eastAsia"/>
        </w:rPr>
        <w:t>；</w:t>
      </w:r>
    </w:p>
    <w:p w14:paraId="2113494A" w14:textId="5DE3556C" w:rsidR="00312E43" w:rsidRDefault="00760CAC">
      <w:pPr>
        <w:pStyle w:val="aff9"/>
        <w:numPr>
          <w:ilvl w:val="1"/>
          <w:numId w:val="26"/>
        </w:numPr>
        <w:tabs>
          <w:tab w:val="left" w:pos="970"/>
        </w:tabs>
      </w:pPr>
      <w:r>
        <w:rPr>
          <w:rFonts w:hint="eastAsia"/>
        </w:rPr>
        <w:t>多种</w:t>
      </w:r>
      <w:r w:rsidR="007A751B">
        <w:rPr>
          <w:rFonts w:hint="eastAsia"/>
        </w:rPr>
        <w:t>感知要素，包括但不限于能源信息，监控视频信息，人员位置信息，车辆信息，人员公开交互内容，政府公司等实体的公开信息，个人自媒体信息，用户生成内容</w:t>
      </w:r>
      <w:r>
        <w:rPr>
          <w:rFonts w:hint="eastAsia"/>
        </w:rPr>
        <w:t>。</w:t>
      </w:r>
    </w:p>
    <w:p w14:paraId="7BEF67A2" w14:textId="77777777" w:rsidR="00312E43" w:rsidRDefault="007A751B">
      <w:pPr>
        <w:pStyle w:val="af5"/>
        <w:numPr>
          <w:ilvl w:val="2"/>
          <w:numId w:val="2"/>
        </w:numPr>
        <w:spacing w:before="156" w:after="156"/>
        <w:outlineLvl w:val="2"/>
        <w:rPr>
          <w:rFonts w:ascii="Times New Roman"/>
        </w:rPr>
      </w:pPr>
      <w:bookmarkStart w:id="96" w:name="_Toc87456900"/>
      <w:bookmarkStart w:id="97" w:name="_Toc102634828"/>
      <w:r>
        <w:rPr>
          <w:rFonts w:ascii="Times New Roman" w:hint="eastAsia"/>
        </w:rPr>
        <w:t>感知设备管理能力</w:t>
      </w:r>
      <w:bookmarkEnd w:id="96"/>
      <w:bookmarkEnd w:id="97"/>
    </w:p>
    <w:p w14:paraId="2A67A432" w14:textId="77777777" w:rsidR="00312E43" w:rsidRDefault="007A751B">
      <w:pPr>
        <w:pStyle w:val="af3"/>
        <w:ind w:firstLine="420"/>
      </w:pPr>
      <w:r>
        <w:rPr>
          <w:rFonts w:hint="eastAsia"/>
        </w:rPr>
        <w:t>设备管理能力是指针对数字孪生城市系统所接入的各类设备，形成感知设备台账，实现设备资产管理，同时可对设备信息进行全生命周期管理，设备管理模块支持功能。</w:t>
      </w:r>
      <w:r>
        <w:rPr>
          <w:rFonts w:ascii="Times New Roman" w:hint="eastAsia"/>
        </w:rPr>
        <w:t>该项能力相关要求包括：</w:t>
      </w:r>
    </w:p>
    <w:p w14:paraId="6512CCD5" w14:textId="77777777" w:rsidR="00312E43" w:rsidRDefault="007A751B">
      <w:pPr>
        <w:pStyle w:val="af3"/>
        <w:numPr>
          <w:ilvl w:val="1"/>
          <w:numId w:val="27"/>
        </w:numPr>
        <w:ind w:firstLineChars="0"/>
        <w:rPr>
          <w:rFonts w:hAnsi="Times New Roman" w:cs="Times New Roman"/>
          <w:szCs w:val="21"/>
        </w:rPr>
      </w:pPr>
      <w:r>
        <w:rPr>
          <w:rFonts w:hAnsi="Times New Roman" w:cs="Times New Roman" w:hint="eastAsia"/>
          <w:szCs w:val="21"/>
        </w:rPr>
        <w:t>应支持设备注册注销管理、身份认证管理、空间点位管理等；</w:t>
      </w:r>
      <w:r>
        <w:rPr>
          <w:rFonts w:hAnsi="Times New Roman" w:cs="Times New Roman"/>
          <w:szCs w:val="21"/>
        </w:rPr>
        <w:t xml:space="preserve"> </w:t>
      </w:r>
    </w:p>
    <w:p w14:paraId="1D48E9D6" w14:textId="77777777" w:rsidR="00312E43" w:rsidRDefault="007A751B">
      <w:pPr>
        <w:pStyle w:val="af3"/>
        <w:numPr>
          <w:ilvl w:val="1"/>
          <w:numId w:val="27"/>
        </w:numPr>
        <w:ind w:firstLineChars="0"/>
        <w:rPr>
          <w:rFonts w:hAnsi="Times New Roman" w:cs="Times New Roman"/>
          <w:szCs w:val="21"/>
        </w:rPr>
      </w:pPr>
      <w:r>
        <w:rPr>
          <w:rFonts w:hAnsi="Times New Roman" w:cs="Times New Roman" w:hint="eastAsia"/>
          <w:szCs w:val="21"/>
        </w:rPr>
        <w:t>应支持设备基础信息管理、数据存储管理、动态信息传输、运维信息管理等；</w:t>
      </w:r>
      <w:r>
        <w:rPr>
          <w:rFonts w:hAnsi="Times New Roman" w:cs="Times New Roman"/>
          <w:szCs w:val="21"/>
        </w:rPr>
        <w:t xml:space="preserve"> </w:t>
      </w:r>
    </w:p>
    <w:p w14:paraId="113F8425" w14:textId="77777777" w:rsidR="00312E43" w:rsidRDefault="007A751B">
      <w:pPr>
        <w:pStyle w:val="af3"/>
        <w:numPr>
          <w:ilvl w:val="1"/>
          <w:numId w:val="27"/>
        </w:numPr>
        <w:ind w:firstLineChars="0"/>
        <w:rPr>
          <w:rFonts w:hAnsi="Times New Roman" w:cs="Times New Roman"/>
          <w:szCs w:val="21"/>
        </w:rPr>
      </w:pPr>
      <w:r>
        <w:rPr>
          <w:rFonts w:hAnsi="Times New Roman" w:cs="Times New Roman" w:hint="eastAsia"/>
          <w:szCs w:val="21"/>
        </w:rPr>
        <w:t>应支持内置数据库进行感知数据存储与处理，对海量感知的实时流数据进行即时存储；</w:t>
      </w:r>
      <w:r>
        <w:rPr>
          <w:rFonts w:hAnsi="Times New Roman" w:cs="Times New Roman"/>
          <w:szCs w:val="21"/>
        </w:rPr>
        <w:t xml:space="preserve"> </w:t>
      </w:r>
    </w:p>
    <w:p w14:paraId="4CBD4B45" w14:textId="77777777" w:rsidR="00312E43" w:rsidRDefault="007A751B">
      <w:pPr>
        <w:pStyle w:val="af3"/>
        <w:numPr>
          <w:ilvl w:val="1"/>
          <w:numId w:val="27"/>
        </w:numPr>
        <w:ind w:firstLineChars="0"/>
        <w:rPr>
          <w:rFonts w:hAnsi="Times New Roman" w:cs="Times New Roman"/>
          <w:szCs w:val="21"/>
        </w:rPr>
      </w:pPr>
      <w:r>
        <w:rPr>
          <w:rFonts w:hAnsi="Times New Roman" w:cs="Times New Roman" w:hint="eastAsia"/>
          <w:szCs w:val="21"/>
        </w:rPr>
        <w:t>应支持处理后的数据和历史存档数据的搜索、轨迹回放、时间轴播放等；</w:t>
      </w:r>
    </w:p>
    <w:p w14:paraId="14FD6904" w14:textId="755105B8" w:rsidR="00312E43" w:rsidRDefault="007A751B">
      <w:pPr>
        <w:pStyle w:val="af3"/>
        <w:numPr>
          <w:ilvl w:val="1"/>
          <w:numId w:val="27"/>
        </w:numPr>
        <w:ind w:firstLineChars="0"/>
        <w:rPr>
          <w:rFonts w:hAnsi="Times New Roman" w:cs="Times New Roman"/>
          <w:szCs w:val="21"/>
        </w:rPr>
      </w:pPr>
      <w:r>
        <w:rPr>
          <w:rFonts w:hAnsi="Times New Roman" w:cs="Times New Roman" w:hint="eastAsia"/>
          <w:szCs w:val="21"/>
        </w:rPr>
        <w:lastRenderedPageBreak/>
        <w:t>应支持设备基础信息配置，状态监控、告警管理及故障诊断管理、</w:t>
      </w:r>
      <w:r>
        <w:rPr>
          <w:rFonts w:hAnsi="Times New Roman" w:cs="Times New Roman"/>
          <w:szCs w:val="21"/>
        </w:rPr>
        <w:t>OTA固件升级以及获取固件信息操作</w:t>
      </w:r>
      <w:r>
        <w:rPr>
          <w:rFonts w:hAnsi="Times New Roman" w:cs="Times New Roman" w:hint="eastAsia"/>
          <w:szCs w:val="21"/>
        </w:rPr>
        <w:t>等</w:t>
      </w:r>
      <w:r w:rsidR="007175A4">
        <w:rPr>
          <w:rFonts w:hAnsi="Times New Roman" w:cs="Times New Roman" w:hint="eastAsia"/>
          <w:szCs w:val="21"/>
        </w:rPr>
        <w:t>。</w:t>
      </w:r>
    </w:p>
    <w:p w14:paraId="58B274DA" w14:textId="77777777" w:rsidR="00312E43" w:rsidRDefault="007A751B">
      <w:pPr>
        <w:pStyle w:val="af5"/>
        <w:numPr>
          <w:ilvl w:val="2"/>
          <w:numId w:val="2"/>
        </w:numPr>
        <w:spacing w:before="156" w:after="156"/>
        <w:outlineLvl w:val="2"/>
        <w:rPr>
          <w:rFonts w:ascii="宋体" w:eastAsia="宋体" w:hAnsi="宋体"/>
        </w:rPr>
      </w:pPr>
      <w:bookmarkStart w:id="98" w:name="_Toc87456901"/>
      <w:bookmarkStart w:id="99" w:name="_Toc102634829"/>
      <w:r>
        <w:rPr>
          <w:rFonts w:ascii="Times New Roman" w:hint="eastAsia"/>
        </w:rPr>
        <w:t>远程操控能力</w:t>
      </w:r>
      <w:bookmarkEnd w:id="98"/>
      <w:bookmarkEnd w:id="99"/>
    </w:p>
    <w:p w14:paraId="5139A417" w14:textId="77777777" w:rsidR="00312E43" w:rsidRDefault="007A751B">
      <w:pPr>
        <w:pStyle w:val="af3"/>
        <w:ind w:firstLine="420"/>
      </w:pPr>
      <w:r>
        <w:rPr>
          <w:rFonts w:hint="eastAsia"/>
        </w:rPr>
        <w:t>远程操控能力是指将数字孪生场景中对业务实体的操作映射为对现实世界实体的指令，实现数字城市对现实城市的反向控制，该项能力相关要求包括：</w:t>
      </w:r>
      <w:r>
        <w:t xml:space="preserve"> </w:t>
      </w:r>
    </w:p>
    <w:p w14:paraId="2B58D87A" w14:textId="77777777" w:rsidR="00312E43" w:rsidRDefault="007A751B">
      <w:pPr>
        <w:pStyle w:val="af3"/>
        <w:numPr>
          <w:ilvl w:val="1"/>
          <w:numId w:val="28"/>
        </w:numPr>
        <w:ind w:firstLineChars="0"/>
        <w:rPr>
          <w:rFonts w:hAnsi="Times New Roman" w:cs="Times New Roman"/>
          <w:szCs w:val="21"/>
        </w:rPr>
      </w:pPr>
      <w:r>
        <w:rPr>
          <w:rFonts w:hAnsi="Times New Roman" w:cs="Times New Roman" w:hint="eastAsia"/>
          <w:szCs w:val="21"/>
        </w:rPr>
        <w:t>应支持对设备管理命令进行定义、管理和下发过程的管理等；</w:t>
      </w:r>
    </w:p>
    <w:p w14:paraId="0A759D29" w14:textId="77777777" w:rsidR="00312E43" w:rsidRDefault="007A751B">
      <w:pPr>
        <w:pStyle w:val="af3"/>
        <w:numPr>
          <w:ilvl w:val="1"/>
          <w:numId w:val="28"/>
        </w:numPr>
        <w:ind w:firstLineChars="0"/>
        <w:rPr>
          <w:rFonts w:hAnsi="Times New Roman" w:cs="Times New Roman"/>
          <w:szCs w:val="21"/>
        </w:rPr>
      </w:pPr>
      <w:r>
        <w:rPr>
          <w:rFonts w:hAnsi="Times New Roman" w:cs="Times New Roman" w:hint="eastAsia"/>
          <w:szCs w:val="21"/>
        </w:rPr>
        <w:t>应支持对命令关联设备发送命令，并能够监控命令执行的过程；</w:t>
      </w:r>
    </w:p>
    <w:p w14:paraId="5D1AE364" w14:textId="77777777" w:rsidR="00312E43" w:rsidRDefault="007A751B">
      <w:pPr>
        <w:pStyle w:val="af3"/>
        <w:numPr>
          <w:ilvl w:val="1"/>
          <w:numId w:val="28"/>
        </w:numPr>
        <w:ind w:firstLineChars="0"/>
        <w:rPr>
          <w:rFonts w:hAnsi="Times New Roman" w:cs="Times New Roman"/>
          <w:szCs w:val="21"/>
        </w:rPr>
      </w:pPr>
      <w:r>
        <w:rPr>
          <w:rFonts w:hAnsi="Times New Roman" w:cs="Times New Roman" w:hint="eastAsia"/>
          <w:szCs w:val="21"/>
        </w:rPr>
        <w:t>应支持上层应用通过平台开放的接口对设备进行管理和控制；</w:t>
      </w:r>
    </w:p>
    <w:p w14:paraId="6B9267B0" w14:textId="77777777" w:rsidR="00312E43" w:rsidRDefault="007A751B">
      <w:pPr>
        <w:pStyle w:val="af3"/>
        <w:numPr>
          <w:ilvl w:val="1"/>
          <w:numId w:val="28"/>
        </w:numPr>
        <w:ind w:firstLineChars="0"/>
        <w:rPr>
          <w:rFonts w:hAnsi="Times New Roman" w:cs="Times New Roman"/>
          <w:szCs w:val="21"/>
        </w:rPr>
      </w:pPr>
      <w:r>
        <w:rPr>
          <w:rFonts w:hAnsi="Times New Roman" w:cs="Times New Roman" w:hint="eastAsia"/>
          <w:szCs w:val="21"/>
        </w:rPr>
        <w:t>应支持通过管理门户或API进行远程设备命令下发，例如开启、关闭等，实现对设备的手</w:t>
      </w:r>
      <w:r>
        <w:rPr>
          <w:rFonts w:hAnsi="Times New Roman" w:cs="Times New Roman"/>
          <w:szCs w:val="21"/>
        </w:rPr>
        <w:t>动远程控制；</w:t>
      </w:r>
    </w:p>
    <w:p w14:paraId="6AA0CE82" w14:textId="77777777" w:rsidR="00312E43" w:rsidRDefault="007A751B">
      <w:pPr>
        <w:pStyle w:val="af3"/>
        <w:numPr>
          <w:ilvl w:val="1"/>
          <w:numId w:val="28"/>
        </w:numPr>
        <w:ind w:firstLineChars="0"/>
        <w:rPr>
          <w:rFonts w:hAnsi="Times New Roman" w:cs="Times New Roman"/>
          <w:szCs w:val="21"/>
        </w:rPr>
      </w:pPr>
      <w:r>
        <w:rPr>
          <w:rFonts w:hAnsi="Times New Roman" w:cs="Times New Roman" w:hint="eastAsia"/>
          <w:szCs w:val="21"/>
        </w:rPr>
        <w:t>应支持基于规则引擎远程开启或关闭设备。</w:t>
      </w:r>
    </w:p>
    <w:p w14:paraId="361F4FEE" w14:textId="77777777" w:rsidR="00312E43" w:rsidRDefault="007A751B">
      <w:pPr>
        <w:pStyle w:val="af3"/>
        <w:numPr>
          <w:ilvl w:val="1"/>
          <w:numId w:val="27"/>
        </w:numPr>
        <w:ind w:firstLineChars="0"/>
        <w:rPr>
          <w:rFonts w:hAnsi="Times New Roman" w:cs="Times New Roman"/>
          <w:szCs w:val="21"/>
        </w:rPr>
      </w:pPr>
      <w:r>
        <w:rPr>
          <w:rFonts w:hAnsi="Times New Roman" w:cs="Times New Roman" w:hint="eastAsia"/>
          <w:szCs w:val="21"/>
        </w:rPr>
        <w:t>应支持设备安全防护管理，包含设备安全加固、设备唯一可信认证、设备通讯加密等。</w:t>
      </w:r>
    </w:p>
    <w:p w14:paraId="6A4A3D38" w14:textId="40555CDA" w:rsidR="00312E43" w:rsidRDefault="007A751B">
      <w:pPr>
        <w:pStyle w:val="a0"/>
        <w:spacing w:before="156" w:after="156"/>
        <w:outlineLvl w:val="1"/>
      </w:pPr>
      <w:bookmarkStart w:id="100" w:name="_Toc102634830"/>
      <w:r>
        <w:rPr>
          <w:rFonts w:hint="eastAsia"/>
        </w:rPr>
        <w:t>空间分析计算能力</w:t>
      </w:r>
      <w:bookmarkEnd w:id="100"/>
    </w:p>
    <w:p w14:paraId="3D1B6C6E" w14:textId="77777777" w:rsidR="00312E43" w:rsidRDefault="007A751B">
      <w:pPr>
        <w:pStyle w:val="af5"/>
        <w:numPr>
          <w:ilvl w:val="2"/>
          <w:numId w:val="2"/>
        </w:numPr>
        <w:spacing w:before="156" w:after="156"/>
        <w:outlineLvl w:val="2"/>
        <w:rPr>
          <w:rFonts w:ascii="Times New Roman"/>
        </w:rPr>
      </w:pPr>
      <w:bookmarkStart w:id="101" w:name="_Toc87456903"/>
      <w:bookmarkStart w:id="102" w:name="_Toc102634831"/>
      <w:r>
        <w:rPr>
          <w:rFonts w:ascii="Times New Roman" w:hint="eastAsia"/>
        </w:rPr>
        <w:t>矢量空间分析能力</w:t>
      </w:r>
      <w:bookmarkEnd w:id="101"/>
      <w:bookmarkEnd w:id="102"/>
    </w:p>
    <w:p w14:paraId="19D83820" w14:textId="77777777" w:rsidR="00312E43" w:rsidRDefault="007A751B">
      <w:pPr>
        <w:pStyle w:val="af3"/>
        <w:ind w:firstLine="420"/>
      </w:pPr>
      <w:r>
        <w:rPr>
          <w:rFonts w:hint="eastAsia"/>
        </w:rPr>
        <w:t>针对矢量数据，利用空间分析算子，对城市地理对象的空间位置、分布、形态、形成和演变等信息进行分析计算，该项能力相关要求包括：</w:t>
      </w:r>
    </w:p>
    <w:p w14:paraId="16EDE5B7" w14:textId="77777777" w:rsidR="00312E43" w:rsidRDefault="007A751B">
      <w:pPr>
        <w:pStyle w:val="af3"/>
        <w:numPr>
          <w:ilvl w:val="1"/>
          <w:numId w:val="29"/>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缓冲区分析</w:t>
      </w:r>
      <w:r>
        <w:rPr>
          <w:rFonts w:hAnsi="Times New Roman" w:cs="Times New Roman"/>
          <w:szCs w:val="21"/>
        </w:rPr>
        <w:t>，包括但不限</w:t>
      </w:r>
      <w:r>
        <w:rPr>
          <w:rFonts w:hAnsi="Times New Roman" w:cs="Times New Roman" w:hint="eastAsia"/>
          <w:szCs w:val="21"/>
        </w:rPr>
        <w:t>于点缓冲区、线缓冲区、面缓冲区、线的单边缓冲区等</w:t>
      </w:r>
      <w:r>
        <w:rPr>
          <w:rFonts w:hAnsi="Times New Roman" w:cs="Times New Roman"/>
          <w:szCs w:val="21"/>
        </w:rPr>
        <w:t xml:space="preserve">； </w:t>
      </w:r>
    </w:p>
    <w:p w14:paraId="3F9258E6" w14:textId="77777777" w:rsidR="00312E43" w:rsidRDefault="007A751B">
      <w:pPr>
        <w:pStyle w:val="af3"/>
        <w:numPr>
          <w:ilvl w:val="1"/>
          <w:numId w:val="29"/>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叠加分析，包括但不限于相交、擦除、合并、对比等</w:t>
      </w:r>
      <w:r>
        <w:rPr>
          <w:rFonts w:hAnsi="Times New Roman" w:cs="Times New Roman"/>
          <w:szCs w:val="21"/>
        </w:rPr>
        <w:t xml:space="preserve">； </w:t>
      </w:r>
    </w:p>
    <w:p w14:paraId="6C694AF7" w14:textId="77777777" w:rsidR="00312E43" w:rsidRDefault="007A751B">
      <w:pPr>
        <w:pStyle w:val="af3"/>
        <w:numPr>
          <w:ilvl w:val="1"/>
          <w:numId w:val="29"/>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邻近分析，包括但不限于邻近汇总、邻近查询等</w:t>
      </w:r>
      <w:r>
        <w:rPr>
          <w:rFonts w:hAnsi="Times New Roman" w:cs="Times New Roman"/>
          <w:szCs w:val="21"/>
        </w:rPr>
        <w:t xml:space="preserve">； </w:t>
      </w:r>
    </w:p>
    <w:p w14:paraId="1E6DD6A6" w14:textId="77777777" w:rsidR="00312E43" w:rsidRDefault="007A751B">
      <w:pPr>
        <w:pStyle w:val="af3"/>
        <w:numPr>
          <w:ilvl w:val="1"/>
          <w:numId w:val="29"/>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空间查询，包括但不限于对象空间查询、图层空间查询等。</w:t>
      </w:r>
    </w:p>
    <w:p w14:paraId="76D06DF3" w14:textId="77777777" w:rsidR="00312E43" w:rsidRDefault="007A751B">
      <w:pPr>
        <w:pStyle w:val="af5"/>
        <w:numPr>
          <w:ilvl w:val="2"/>
          <w:numId w:val="2"/>
        </w:numPr>
        <w:spacing w:before="156" w:after="156"/>
        <w:outlineLvl w:val="2"/>
        <w:rPr>
          <w:rFonts w:ascii="Times New Roman"/>
        </w:rPr>
      </w:pPr>
      <w:bookmarkStart w:id="103" w:name="_Toc87456904"/>
      <w:bookmarkStart w:id="104" w:name="_Toc102634832"/>
      <w:bookmarkStart w:id="105" w:name="_Hlk80020483"/>
      <w:r>
        <w:rPr>
          <w:rFonts w:ascii="Times New Roman" w:hint="eastAsia"/>
        </w:rPr>
        <w:t>栅格空间分析能力</w:t>
      </w:r>
      <w:bookmarkEnd w:id="103"/>
      <w:bookmarkEnd w:id="104"/>
    </w:p>
    <w:p w14:paraId="351706B4" w14:textId="77777777" w:rsidR="00312E43" w:rsidRDefault="007A751B">
      <w:pPr>
        <w:pStyle w:val="af3"/>
        <w:ind w:firstLine="420"/>
      </w:pPr>
      <w:r>
        <w:rPr>
          <w:rFonts w:hint="eastAsia"/>
        </w:rPr>
        <w:t>对以二维矩阵形式表达空间地物或现象分布的栅格数据的空间分析和模拟，该项能力相关要求包括：</w:t>
      </w:r>
    </w:p>
    <w:p w14:paraId="4F68F1F2" w14:textId="77777777" w:rsidR="00312E43" w:rsidRDefault="007A751B">
      <w:pPr>
        <w:pStyle w:val="af3"/>
        <w:numPr>
          <w:ilvl w:val="1"/>
          <w:numId w:val="30"/>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代数运算，包括但不限于加、减、乘、除等常用运算符，最大值、最小值、取整等运算，条件运算，三角函数运算，指数运算等</w:t>
      </w:r>
      <w:r>
        <w:rPr>
          <w:rFonts w:hAnsi="Times New Roman" w:cs="Times New Roman"/>
          <w:szCs w:val="21"/>
        </w:rPr>
        <w:t xml:space="preserve">； </w:t>
      </w:r>
    </w:p>
    <w:p w14:paraId="0816A07E" w14:textId="77777777" w:rsidR="00312E43" w:rsidRDefault="007A751B">
      <w:pPr>
        <w:pStyle w:val="af3"/>
        <w:numPr>
          <w:ilvl w:val="1"/>
          <w:numId w:val="30"/>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栅格统计，包括但不限于对栅格数据集的基本统计分析，指定区域统计分析，栅格密度分析</w:t>
      </w:r>
      <w:r>
        <w:rPr>
          <w:rFonts w:hAnsi="Times New Roman" w:cs="Times New Roman"/>
          <w:szCs w:val="21"/>
        </w:rPr>
        <w:t xml:space="preserve">； </w:t>
      </w:r>
    </w:p>
    <w:p w14:paraId="6717B180" w14:textId="77777777" w:rsidR="00312E43" w:rsidRDefault="007A751B">
      <w:pPr>
        <w:pStyle w:val="af3"/>
        <w:numPr>
          <w:ilvl w:val="1"/>
          <w:numId w:val="30"/>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地形分析，包括但不限于坡度分析、坡向计算、三维晕渲图、流向分析、</w:t>
      </w:r>
      <w:r>
        <w:rPr>
          <w:rFonts w:hAnsi="Times New Roman" w:cs="Times New Roman"/>
          <w:szCs w:val="21"/>
        </w:rPr>
        <w:t>水文分析</w:t>
      </w:r>
      <w:r>
        <w:rPr>
          <w:rFonts w:hAnsi="Times New Roman" w:cs="Times New Roman" w:hint="eastAsia"/>
          <w:szCs w:val="21"/>
        </w:rPr>
        <w:t>等；</w:t>
      </w:r>
      <w:r>
        <w:rPr>
          <w:rFonts w:hAnsi="Times New Roman" w:cs="Times New Roman"/>
          <w:szCs w:val="21"/>
        </w:rPr>
        <w:t xml:space="preserve"> </w:t>
      </w:r>
    </w:p>
    <w:p w14:paraId="13017064" w14:textId="77777777" w:rsidR="00312E43" w:rsidRDefault="007A751B">
      <w:pPr>
        <w:pStyle w:val="af3"/>
        <w:numPr>
          <w:ilvl w:val="1"/>
          <w:numId w:val="30"/>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空间插值，包括但不限于二维插值分析，利用已知的样点去预测或评估未知样点的数值</w:t>
      </w:r>
      <w:r>
        <w:rPr>
          <w:rFonts w:hAnsi="Times New Roman" w:cs="Times New Roman"/>
          <w:szCs w:val="21"/>
        </w:rPr>
        <w:t>；</w:t>
      </w:r>
      <w:r>
        <w:rPr>
          <w:rFonts w:hAnsi="Times New Roman" w:cs="Times New Roman" w:hint="eastAsia"/>
          <w:szCs w:val="21"/>
        </w:rPr>
        <w:t>三维插值分析，利用三维空间已知点预测或评估未知样点的数值。</w:t>
      </w:r>
    </w:p>
    <w:p w14:paraId="39416D97" w14:textId="77777777" w:rsidR="00312E43" w:rsidRDefault="007A751B">
      <w:pPr>
        <w:pStyle w:val="af5"/>
        <w:numPr>
          <w:ilvl w:val="2"/>
          <w:numId w:val="2"/>
        </w:numPr>
        <w:spacing w:before="156" w:after="156"/>
        <w:outlineLvl w:val="2"/>
        <w:rPr>
          <w:rFonts w:ascii="Times New Roman"/>
        </w:rPr>
      </w:pPr>
      <w:bookmarkStart w:id="106" w:name="_Toc87456905"/>
      <w:bookmarkStart w:id="107" w:name="_Toc102634833"/>
      <w:bookmarkEnd w:id="105"/>
      <w:r>
        <w:rPr>
          <w:rFonts w:ascii="Times New Roman" w:hint="eastAsia"/>
        </w:rPr>
        <w:t>三维空间分析能力</w:t>
      </w:r>
      <w:bookmarkEnd w:id="106"/>
      <w:bookmarkEnd w:id="107"/>
    </w:p>
    <w:p w14:paraId="1E161BB7" w14:textId="77777777" w:rsidR="00312E43" w:rsidRDefault="007A751B">
      <w:pPr>
        <w:pStyle w:val="af3"/>
        <w:ind w:firstLine="420"/>
      </w:pPr>
      <w:r>
        <w:rPr>
          <w:rFonts w:ascii="Times New Roman" w:hAnsi="Times New Roman" w:cs="Times New Roman" w:hint="eastAsia"/>
        </w:rPr>
        <w:t>基于立体空间，对城市地理对象的空间位置、分布、形态、形成和演变等信息进行分析计算，</w:t>
      </w:r>
      <w:r>
        <w:rPr>
          <w:rFonts w:hint="eastAsia"/>
        </w:rPr>
        <w:t>该项能力相关要求包括：</w:t>
      </w:r>
    </w:p>
    <w:p w14:paraId="5131F77F" w14:textId="77777777" w:rsidR="00312E43" w:rsidRDefault="007A751B">
      <w:pPr>
        <w:pStyle w:val="af3"/>
        <w:numPr>
          <w:ilvl w:val="1"/>
          <w:numId w:val="31"/>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可视域分析，包括通视分析、天际线分析；</w:t>
      </w:r>
      <w:r>
        <w:rPr>
          <w:rFonts w:hAnsi="Times New Roman" w:cs="Times New Roman"/>
          <w:szCs w:val="21"/>
        </w:rPr>
        <w:t xml:space="preserve"> </w:t>
      </w:r>
    </w:p>
    <w:p w14:paraId="04F0AFF0" w14:textId="77777777" w:rsidR="00312E43" w:rsidRDefault="007A751B">
      <w:pPr>
        <w:pStyle w:val="af3"/>
        <w:numPr>
          <w:ilvl w:val="1"/>
          <w:numId w:val="31"/>
        </w:numPr>
        <w:ind w:firstLineChars="0"/>
        <w:rPr>
          <w:rFonts w:hAnsi="Times New Roman" w:cs="Times New Roman"/>
          <w:szCs w:val="21"/>
        </w:rPr>
      </w:pPr>
      <w:r>
        <w:rPr>
          <w:rFonts w:hAnsi="Times New Roman" w:cs="Times New Roman" w:hint="eastAsia"/>
          <w:szCs w:val="21"/>
        </w:rPr>
        <w:t>应支持阴影分析、日照分析；</w:t>
      </w:r>
    </w:p>
    <w:p w14:paraId="209A33C6" w14:textId="0CCC8F7D" w:rsidR="00312E43" w:rsidRDefault="007A751B">
      <w:pPr>
        <w:pStyle w:val="af3"/>
        <w:numPr>
          <w:ilvl w:val="1"/>
          <w:numId w:val="31"/>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开敞度分析、剖面分析、淹没分析等可视化分析</w:t>
      </w:r>
      <w:r>
        <w:rPr>
          <w:rFonts w:hAnsi="Times New Roman" w:cs="Times New Roman"/>
          <w:szCs w:val="21"/>
        </w:rPr>
        <w:t xml:space="preserve">； </w:t>
      </w:r>
    </w:p>
    <w:p w14:paraId="3FE8CC1C" w14:textId="77777777" w:rsidR="00AB0F11" w:rsidRPr="00C54D02" w:rsidRDefault="00AB0F11" w:rsidP="00AB0F11">
      <w:pPr>
        <w:pStyle w:val="af3"/>
        <w:numPr>
          <w:ilvl w:val="1"/>
          <w:numId w:val="31"/>
        </w:numPr>
        <w:ind w:firstLineChars="0"/>
        <w:rPr>
          <w:rFonts w:hAnsi="Times New Roman" w:cs="Times New Roman"/>
          <w:szCs w:val="21"/>
        </w:rPr>
      </w:pPr>
      <w:r w:rsidRPr="00C54D02">
        <w:rPr>
          <w:rFonts w:hAnsi="Times New Roman" w:cs="Times New Roman" w:hint="eastAsia"/>
          <w:szCs w:val="21"/>
        </w:rPr>
        <w:t>应支持气象分析，包括空气流动、烟雾扩散、洋流、潮汐等可视化分析；</w:t>
      </w:r>
    </w:p>
    <w:p w14:paraId="1EA964F6" w14:textId="5088E431" w:rsidR="00AB0F11" w:rsidRPr="00AB0F11" w:rsidRDefault="00AB0F11" w:rsidP="00AB0F11">
      <w:pPr>
        <w:pStyle w:val="af3"/>
        <w:numPr>
          <w:ilvl w:val="1"/>
          <w:numId w:val="31"/>
        </w:numPr>
        <w:ind w:firstLineChars="0"/>
        <w:rPr>
          <w:rFonts w:hAnsi="Times New Roman" w:cs="Times New Roman"/>
          <w:szCs w:val="21"/>
        </w:rPr>
      </w:pPr>
      <w:r w:rsidRPr="00C54D02">
        <w:rPr>
          <w:rFonts w:hAnsi="Times New Roman" w:cs="Times New Roman" w:hint="eastAsia"/>
          <w:szCs w:val="21"/>
        </w:rPr>
        <w:lastRenderedPageBreak/>
        <w:t>应支持可达性分析，包括单出行方式可达范围、混合出行方式可达范围等；</w:t>
      </w:r>
    </w:p>
    <w:p w14:paraId="56C10580" w14:textId="13BD0ADB" w:rsidR="00312E43" w:rsidRDefault="007A751B">
      <w:pPr>
        <w:pStyle w:val="af3"/>
        <w:numPr>
          <w:ilvl w:val="1"/>
          <w:numId w:val="31"/>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空间测量分析，包括但不限于空间距离测量、贴地距离测量、水平距离测量、高程测量、空间面积测量、贴地表面积测量</w:t>
      </w:r>
      <w:r w:rsidR="00AB0F11">
        <w:rPr>
          <w:rFonts w:hAnsi="Times New Roman" w:cs="Times New Roman" w:hint="eastAsia"/>
          <w:szCs w:val="21"/>
        </w:rPr>
        <w:t>、体积测量</w:t>
      </w:r>
      <w:r>
        <w:rPr>
          <w:rFonts w:hAnsi="Times New Roman" w:cs="Times New Roman" w:hint="eastAsia"/>
          <w:szCs w:val="21"/>
        </w:rPr>
        <w:t>等；</w:t>
      </w:r>
      <w:r>
        <w:rPr>
          <w:rFonts w:hAnsi="Times New Roman" w:cs="Times New Roman"/>
          <w:szCs w:val="21"/>
        </w:rPr>
        <w:t xml:space="preserve"> </w:t>
      </w:r>
    </w:p>
    <w:p w14:paraId="45FCDFC8" w14:textId="77777777" w:rsidR="00312E43" w:rsidRDefault="007A751B">
      <w:pPr>
        <w:pStyle w:val="af3"/>
        <w:numPr>
          <w:ilvl w:val="1"/>
          <w:numId w:val="31"/>
        </w:numPr>
        <w:ind w:firstLineChars="0"/>
        <w:rPr>
          <w:rFonts w:hAnsi="Times New Roman" w:cs="Times New Roman"/>
          <w:szCs w:val="21"/>
        </w:rPr>
      </w:pPr>
      <w:r>
        <w:rPr>
          <w:rFonts w:hAnsi="Times New Roman" w:cs="Times New Roman" w:hint="eastAsia"/>
          <w:szCs w:val="21"/>
        </w:rPr>
        <w:t xml:space="preserve">应支持基于二维面和三维体的三维空间查询，查询算子包括但不限于包含、相交等； </w:t>
      </w:r>
    </w:p>
    <w:p w14:paraId="1121E529" w14:textId="725A6B28" w:rsidR="00312E43" w:rsidRDefault="007A751B">
      <w:pPr>
        <w:pStyle w:val="af3"/>
        <w:numPr>
          <w:ilvl w:val="1"/>
          <w:numId w:val="31"/>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三维空间分析，包括但不限于通过性分析、三维空间关系判断等。</w:t>
      </w:r>
    </w:p>
    <w:p w14:paraId="11CDE1DC" w14:textId="72BAA952" w:rsidR="002D3AB2" w:rsidRDefault="002D3AB2">
      <w:pPr>
        <w:pStyle w:val="af3"/>
        <w:numPr>
          <w:ilvl w:val="1"/>
          <w:numId w:val="31"/>
        </w:numPr>
        <w:ind w:firstLineChars="0"/>
        <w:rPr>
          <w:rFonts w:hAnsi="Times New Roman" w:cs="Times New Roman"/>
          <w:szCs w:val="21"/>
        </w:rPr>
      </w:pPr>
      <w:r>
        <w:rPr>
          <w:rFonts w:hAnsi="Times New Roman" w:cs="Times New Roman" w:hint="eastAsia"/>
          <w:szCs w:val="21"/>
        </w:rPr>
        <w:t>应支持基于</w:t>
      </w:r>
      <w:r w:rsidRPr="00A71F66">
        <w:rPr>
          <w:rFonts w:hint="eastAsia"/>
        </w:rPr>
        <w:t>网络拓扑关系（</w:t>
      </w:r>
      <w:r w:rsidRPr="00A71F66">
        <w:t>结点与弧段拓扑、弧段的连通性）</w:t>
      </w:r>
      <w:r>
        <w:rPr>
          <w:rFonts w:hint="eastAsia"/>
        </w:rPr>
        <w:t>的</w:t>
      </w:r>
      <w:r>
        <w:rPr>
          <w:rFonts w:hAnsi="Times New Roman" w:cs="Times New Roman" w:hint="eastAsia"/>
          <w:szCs w:val="21"/>
        </w:rPr>
        <w:t>网络分析能力：</w:t>
      </w:r>
    </w:p>
    <w:p w14:paraId="015C5A94" w14:textId="46F97EC9" w:rsidR="002D3AB2" w:rsidRPr="00C64D3C" w:rsidRDefault="002D3AB2" w:rsidP="00C54D02">
      <w:pPr>
        <w:pStyle w:val="afc"/>
        <w:numPr>
          <w:ilvl w:val="1"/>
          <w:numId w:val="80"/>
        </w:numPr>
        <w:ind w:firstLineChars="0"/>
        <w:rPr>
          <w:rFonts w:hAnsi="Times New Roman" w:cs="Times New Roman"/>
          <w:szCs w:val="20"/>
        </w:rPr>
      </w:pPr>
      <w:r w:rsidRPr="00C54D02">
        <w:rPr>
          <w:rFonts w:ascii="宋体" w:eastAsia="宋体" w:hAnsi="Times New Roman" w:cs="Times New Roman" w:hint="eastAsia"/>
          <w:kern w:val="0"/>
          <w:szCs w:val="20"/>
        </w:rPr>
        <w:t>二维网络分析能力，包括但不限于最佳路径分析、旅行商分析、最近设施分析、服务区分析、连通性分析、关键设施查找和追踪分析功能</w:t>
      </w:r>
      <w:r>
        <w:rPr>
          <w:rFonts w:ascii="宋体" w:eastAsia="宋体" w:hAnsi="Times New Roman" w:cs="Times New Roman" w:hint="eastAsia"/>
          <w:kern w:val="0"/>
          <w:szCs w:val="20"/>
        </w:rPr>
        <w:t>；</w:t>
      </w:r>
    </w:p>
    <w:p w14:paraId="4F0B9A5C" w14:textId="0401ED1D" w:rsidR="002D3AB2" w:rsidRPr="00C64D3C" w:rsidRDefault="002D3AB2" w:rsidP="00C54D02">
      <w:pPr>
        <w:pStyle w:val="afc"/>
        <w:numPr>
          <w:ilvl w:val="1"/>
          <w:numId w:val="80"/>
        </w:numPr>
        <w:ind w:firstLineChars="0"/>
        <w:rPr>
          <w:rFonts w:hAnsi="Times New Roman" w:cs="Times New Roman"/>
          <w:szCs w:val="20"/>
        </w:rPr>
      </w:pPr>
      <w:r w:rsidRPr="00C54D02">
        <w:rPr>
          <w:rFonts w:ascii="宋体" w:eastAsia="宋体" w:hAnsi="Times New Roman" w:cs="Times New Roman" w:hint="eastAsia"/>
          <w:kern w:val="0"/>
          <w:szCs w:val="20"/>
        </w:rPr>
        <w:t>三维网络分析能力，包括但不限于汇查找、源查找、上下游追踪、上游基础设施查找</w:t>
      </w:r>
      <w:r>
        <w:rPr>
          <w:rFonts w:ascii="宋体" w:eastAsia="宋体" w:hAnsi="Times New Roman" w:cs="Times New Roman" w:hint="eastAsia"/>
          <w:kern w:val="0"/>
          <w:szCs w:val="20"/>
        </w:rPr>
        <w:t>；</w:t>
      </w:r>
    </w:p>
    <w:p w14:paraId="7DFEA493" w14:textId="00CEFBA0" w:rsidR="002D3AB2" w:rsidRPr="00C54D02" w:rsidRDefault="002D3AB2" w:rsidP="00C54D02">
      <w:pPr>
        <w:pStyle w:val="afc"/>
        <w:numPr>
          <w:ilvl w:val="1"/>
          <w:numId w:val="80"/>
        </w:numPr>
        <w:ind w:firstLineChars="0"/>
        <w:rPr>
          <w:rFonts w:hAnsi="Times New Roman" w:cs="Times New Roman"/>
          <w:szCs w:val="20"/>
        </w:rPr>
      </w:pPr>
      <w:r w:rsidRPr="00C54D02">
        <w:rPr>
          <w:rFonts w:ascii="宋体" w:eastAsia="宋体" w:hAnsi="Times New Roman" w:cs="Times New Roman" w:hint="eastAsia"/>
          <w:kern w:val="0"/>
          <w:szCs w:val="20"/>
        </w:rPr>
        <w:t>空间路径规划，包括但不限于地图匹配、轨迹预处理、动态轨迹重建、最短路径、室内导航、通道分布</w:t>
      </w:r>
      <w:r>
        <w:rPr>
          <w:rFonts w:ascii="宋体" w:eastAsia="宋体" w:hAnsi="Times New Roman" w:cs="Times New Roman" w:hint="eastAsia"/>
          <w:kern w:val="0"/>
          <w:szCs w:val="20"/>
        </w:rPr>
        <w:t>。</w:t>
      </w:r>
    </w:p>
    <w:p w14:paraId="5C60FFC7" w14:textId="77777777" w:rsidR="00312E43" w:rsidRDefault="007A751B">
      <w:pPr>
        <w:pStyle w:val="af5"/>
        <w:numPr>
          <w:ilvl w:val="2"/>
          <w:numId w:val="2"/>
        </w:numPr>
        <w:spacing w:before="156" w:after="156"/>
        <w:outlineLvl w:val="2"/>
        <w:rPr>
          <w:rFonts w:ascii="Times New Roman"/>
        </w:rPr>
      </w:pPr>
      <w:bookmarkStart w:id="108" w:name="_Toc87456906"/>
      <w:bookmarkStart w:id="109" w:name="_Toc102634834"/>
      <w:r>
        <w:rPr>
          <w:rFonts w:ascii="Times New Roman" w:hint="eastAsia"/>
        </w:rPr>
        <w:t>时空数据计算能力</w:t>
      </w:r>
      <w:bookmarkEnd w:id="108"/>
      <w:bookmarkEnd w:id="109"/>
    </w:p>
    <w:p w14:paraId="104163BE" w14:textId="77777777" w:rsidR="00312E43" w:rsidRDefault="007A751B">
      <w:pPr>
        <w:pStyle w:val="af3"/>
        <w:ind w:firstLine="420"/>
      </w:pPr>
      <w:r>
        <w:rPr>
          <w:rFonts w:ascii="Times New Roman" w:hAnsi="Times New Roman" w:cs="Times New Roman" w:hint="eastAsia"/>
        </w:rPr>
        <w:t>时空大数据计算能力处理和分析城市中各类多源时空数据，包含浮动车轨迹、手机信令、社交网络、</w:t>
      </w:r>
      <w:r>
        <w:rPr>
          <w:rFonts w:ascii="Times New Roman" w:hAnsi="Times New Roman" w:cs="Times New Roman" w:hint="eastAsia"/>
        </w:rPr>
        <w:t xml:space="preserve">Web </w:t>
      </w:r>
      <w:r>
        <w:rPr>
          <w:rFonts w:ascii="Times New Roman" w:hAnsi="Times New Roman" w:cs="Times New Roman" w:hint="eastAsia"/>
        </w:rPr>
        <w:t>访问日志、传感器等，</w:t>
      </w:r>
      <w:r>
        <w:rPr>
          <w:rFonts w:hint="eastAsia"/>
        </w:rPr>
        <w:t>该项能力相关要求包括：。</w:t>
      </w:r>
    </w:p>
    <w:p w14:paraId="48F2407B" w14:textId="610BF91F" w:rsidR="009F135C" w:rsidRPr="001D59EC" w:rsidRDefault="009F135C" w:rsidP="00C54D02">
      <w:pPr>
        <w:pStyle w:val="af3"/>
        <w:numPr>
          <w:ilvl w:val="1"/>
          <w:numId w:val="69"/>
        </w:numPr>
        <w:ind w:firstLineChars="0"/>
        <w:rPr>
          <w:rFonts w:hAnsi="Times New Roman" w:cs="Times New Roman"/>
          <w:szCs w:val="21"/>
        </w:rPr>
      </w:pPr>
      <w:r>
        <w:rPr>
          <w:rFonts w:ascii="Times New Roman" w:hAnsi="Times New Roman" w:cs="Times New Roman" w:hint="eastAsia"/>
        </w:rPr>
        <w:t>应</w:t>
      </w:r>
      <w:r>
        <w:rPr>
          <w:rFonts w:ascii="Times New Roman" w:hAnsi="Times New Roman" w:cs="Times New Roman"/>
        </w:rPr>
        <w:t>支持</w:t>
      </w:r>
      <w:r>
        <w:rPr>
          <w:rFonts w:ascii="Times New Roman" w:hAnsi="Times New Roman" w:cs="Times New Roman" w:hint="eastAsia"/>
        </w:rPr>
        <w:t>流式计算，包括但不限于地理围栏、属性过滤、地理过滤、字段运算、字段映射</w:t>
      </w:r>
      <w:r>
        <w:rPr>
          <w:rFonts w:ascii="Times New Roman" w:hAnsi="Times New Roman" w:cs="Times New Roman"/>
        </w:rPr>
        <w:t>；</w:t>
      </w:r>
    </w:p>
    <w:p w14:paraId="379C1976" w14:textId="7DFC0900" w:rsidR="00312E43" w:rsidRDefault="007A751B" w:rsidP="00C54D02">
      <w:pPr>
        <w:pStyle w:val="af3"/>
        <w:numPr>
          <w:ilvl w:val="1"/>
          <w:numId w:val="69"/>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数据汇总计算，包括但不限于属性汇总、区域汇总、构建区域格网、格网汇总、空间汇总</w:t>
      </w:r>
      <w:r>
        <w:rPr>
          <w:rFonts w:hAnsi="Times New Roman" w:cs="Times New Roman"/>
          <w:szCs w:val="21"/>
        </w:rPr>
        <w:t xml:space="preserve">； </w:t>
      </w:r>
    </w:p>
    <w:p w14:paraId="09467F07" w14:textId="77777777" w:rsidR="00312E43" w:rsidRDefault="007A751B" w:rsidP="00C54D02">
      <w:pPr>
        <w:pStyle w:val="af3"/>
        <w:numPr>
          <w:ilvl w:val="1"/>
          <w:numId w:val="69"/>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模式分析，包括但不限于OD分析、热点分析、密度分析、驻留分析、穿越分析</w:t>
      </w:r>
      <w:r>
        <w:rPr>
          <w:rFonts w:hAnsi="Times New Roman" w:cs="Times New Roman"/>
          <w:szCs w:val="21"/>
        </w:rPr>
        <w:t xml:space="preserve">； </w:t>
      </w:r>
    </w:p>
    <w:p w14:paraId="08FB80BC" w14:textId="77777777" w:rsidR="00484908" w:rsidRDefault="00484908" w:rsidP="00C54D02">
      <w:pPr>
        <w:pStyle w:val="af3"/>
        <w:numPr>
          <w:ilvl w:val="1"/>
          <w:numId w:val="69"/>
        </w:numPr>
        <w:ind w:firstLineChars="0"/>
        <w:rPr>
          <w:rFonts w:hAnsi="Times New Roman" w:cs="Times New Roman"/>
          <w:szCs w:val="21"/>
        </w:rPr>
      </w:pPr>
      <w:r>
        <w:rPr>
          <w:rFonts w:hAnsi="Times New Roman" w:cs="Times New Roman" w:hint="eastAsia"/>
          <w:szCs w:val="21"/>
        </w:rPr>
        <w:t>应支持基于语义信息的计算和推理，包括但不限于指标计算（如用于规划和报建的指标，容积率、建筑密度等）、环境影响分析（如噪音分析等）、实体关系推理等；</w:t>
      </w:r>
    </w:p>
    <w:p w14:paraId="2CBA3715" w14:textId="0D9EFA44" w:rsidR="00312E43" w:rsidRDefault="007A751B" w:rsidP="00C54D02">
      <w:pPr>
        <w:pStyle w:val="af3"/>
        <w:numPr>
          <w:ilvl w:val="1"/>
          <w:numId w:val="69"/>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空间数据筛选，包括但不限于异常检测、相似位置筛选、要素连接</w:t>
      </w:r>
      <w:r w:rsidR="00AB0F11">
        <w:rPr>
          <w:rFonts w:hAnsi="Times New Roman" w:cs="Times New Roman" w:hint="eastAsia"/>
          <w:szCs w:val="21"/>
        </w:rPr>
        <w:t>、相似度计算</w:t>
      </w:r>
      <w:r>
        <w:rPr>
          <w:rFonts w:hAnsi="Times New Roman" w:cs="Times New Roman" w:hint="eastAsia"/>
          <w:szCs w:val="21"/>
        </w:rPr>
        <w:t>。</w:t>
      </w:r>
    </w:p>
    <w:p w14:paraId="7EDFFAFD" w14:textId="004DC180" w:rsidR="00312E43" w:rsidRDefault="007A751B">
      <w:pPr>
        <w:pStyle w:val="a0"/>
        <w:spacing w:before="156" w:after="156"/>
        <w:outlineLvl w:val="1"/>
      </w:pPr>
      <w:bookmarkStart w:id="110" w:name="_Toc102634835"/>
      <w:r>
        <w:rPr>
          <w:rFonts w:hint="eastAsia"/>
        </w:rPr>
        <w:t>虚实融合互动能力</w:t>
      </w:r>
      <w:bookmarkEnd w:id="110"/>
    </w:p>
    <w:p w14:paraId="71ACBE5C" w14:textId="77777777" w:rsidR="00312E43" w:rsidRDefault="007A751B">
      <w:pPr>
        <w:pStyle w:val="af5"/>
        <w:numPr>
          <w:ilvl w:val="2"/>
          <w:numId w:val="2"/>
        </w:numPr>
        <w:spacing w:before="156" w:after="156"/>
        <w:outlineLvl w:val="2"/>
        <w:rPr>
          <w:rFonts w:ascii="Times New Roman"/>
        </w:rPr>
      </w:pPr>
      <w:bookmarkStart w:id="111" w:name="_Toc87456908"/>
      <w:bookmarkStart w:id="112" w:name="_Toc102634836"/>
      <w:r>
        <w:rPr>
          <w:rFonts w:ascii="Times New Roman" w:hint="eastAsia"/>
        </w:rPr>
        <w:t>视频虚实融合</w:t>
      </w:r>
      <w:r>
        <w:rPr>
          <w:rFonts w:hint="eastAsia"/>
        </w:rPr>
        <w:t>能力</w:t>
      </w:r>
      <w:bookmarkEnd w:id="111"/>
      <w:bookmarkEnd w:id="112"/>
    </w:p>
    <w:p w14:paraId="743BF14E" w14:textId="77777777" w:rsidR="00312E43" w:rsidRDefault="007A751B">
      <w:pPr>
        <w:pStyle w:val="af3"/>
        <w:ind w:firstLine="420"/>
      </w:pPr>
      <w:r>
        <w:rPr>
          <w:rFonts w:ascii="Times New Roman" w:hint="eastAsia"/>
        </w:rPr>
        <w:t>视频虚实融合是在三维的地理参考系中，使用</w:t>
      </w:r>
      <w:r>
        <w:rPr>
          <w:rFonts w:ascii="Times New Roman"/>
        </w:rPr>
        <w:t>AR</w:t>
      </w:r>
      <w:r>
        <w:rPr>
          <w:rFonts w:ascii="Times New Roman"/>
        </w:rPr>
        <w:t>、</w:t>
      </w:r>
      <w:r>
        <w:rPr>
          <w:rFonts w:ascii="Times New Roman" w:hint="eastAsia"/>
        </w:rPr>
        <w:t>计算机视觉</w:t>
      </w:r>
      <w:r>
        <w:rPr>
          <w:rFonts w:ascii="Times New Roman"/>
        </w:rPr>
        <w:t>等技术，支持视频</w:t>
      </w:r>
      <w:r>
        <w:rPr>
          <w:rFonts w:ascii="Times New Roman" w:hint="eastAsia"/>
        </w:rPr>
        <w:t>嵌合</w:t>
      </w:r>
      <w:r>
        <w:rPr>
          <w:rFonts w:ascii="Times New Roman"/>
        </w:rPr>
        <w:t>、</w:t>
      </w:r>
      <w:r>
        <w:rPr>
          <w:rFonts w:ascii="Times New Roman"/>
        </w:rPr>
        <w:t>AR</w:t>
      </w:r>
      <w:r>
        <w:rPr>
          <w:rFonts w:ascii="Times New Roman"/>
        </w:rPr>
        <w:t>地图</w:t>
      </w:r>
      <w:r>
        <w:rPr>
          <w:rFonts w:ascii="Times New Roman" w:hint="eastAsia"/>
        </w:rPr>
        <w:t>、三维目标重建</w:t>
      </w:r>
      <w:r>
        <w:rPr>
          <w:rFonts w:ascii="Times New Roman"/>
        </w:rPr>
        <w:t>等能力，从而支持将动态的视频与静态的</w:t>
      </w:r>
      <w:r>
        <w:rPr>
          <w:rFonts w:ascii="Times New Roman" w:hint="eastAsia"/>
        </w:rPr>
        <w:t>三维</w:t>
      </w:r>
      <w:r>
        <w:rPr>
          <w:rFonts w:ascii="Times New Roman"/>
        </w:rPr>
        <w:t>空间进行结合，实现虚实融合、虚实交互</w:t>
      </w:r>
      <w:r>
        <w:rPr>
          <w:rFonts w:ascii="Times New Roman" w:hint="eastAsia"/>
        </w:rPr>
        <w:t>，</w:t>
      </w:r>
      <w:r>
        <w:rPr>
          <w:rFonts w:hint="eastAsia"/>
        </w:rPr>
        <w:t>该项能力相关要求包括：</w:t>
      </w:r>
    </w:p>
    <w:p w14:paraId="3AA54003" w14:textId="77777777" w:rsidR="00312E43" w:rsidRDefault="007A751B">
      <w:pPr>
        <w:pStyle w:val="af3"/>
        <w:numPr>
          <w:ilvl w:val="1"/>
          <w:numId w:val="33"/>
        </w:numPr>
        <w:ind w:firstLineChars="0"/>
        <w:rPr>
          <w:rFonts w:hAnsi="Times New Roman" w:cs="Times New Roman"/>
          <w:szCs w:val="21"/>
        </w:rPr>
      </w:pPr>
      <w:r>
        <w:rPr>
          <w:rFonts w:hAnsi="Times New Roman" w:cs="Times New Roman" w:hint="eastAsia"/>
          <w:szCs w:val="21"/>
        </w:rPr>
        <w:t>应实现视频画面与默认三维场景观察视角的等视角嵌合；</w:t>
      </w:r>
    </w:p>
    <w:p w14:paraId="70958489" w14:textId="77777777" w:rsidR="00312E43" w:rsidRDefault="007A751B">
      <w:pPr>
        <w:pStyle w:val="af3"/>
        <w:numPr>
          <w:ilvl w:val="1"/>
          <w:numId w:val="33"/>
        </w:numPr>
        <w:ind w:firstLineChars="0"/>
        <w:rPr>
          <w:rFonts w:hAnsi="Times New Roman" w:cs="Times New Roman"/>
          <w:szCs w:val="21"/>
        </w:rPr>
      </w:pPr>
      <w:r>
        <w:rPr>
          <w:rFonts w:hAnsi="Times New Roman" w:cs="Times New Roman" w:hint="eastAsia"/>
          <w:szCs w:val="21"/>
        </w:rPr>
        <w:t>应实现视频画面随默认三维场景观察视角的缩放，拖拽；</w:t>
      </w:r>
    </w:p>
    <w:p w14:paraId="330A669E" w14:textId="77777777" w:rsidR="00312E43" w:rsidRDefault="007A751B">
      <w:pPr>
        <w:pStyle w:val="af3"/>
        <w:numPr>
          <w:ilvl w:val="1"/>
          <w:numId w:val="33"/>
        </w:numPr>
        <w:ind w:firstLineChars="0"/>
        <w:rPr>
          <w:rFonts w:hAnsi="Times New Roman" w:cs="Times New Roman"/>
          <w:szCs w:val="21"/>
        </w:rPr>
      </w:pPr>
      <w:r>
        <w:rPr>
          <w:rFonts w:hAnsi="Times New Roman" w:cs="Times New Roman" w:hint="eastAsia"/>
          <w:szCs w:val="21"/>
        </w:rPr>
        <w:t>宜实现在三维场景下视频画面随三维场景视角变换进行仿射变换的功能；</w:t>
      </w:r>
    </w:p>
    <w:p w14:paraId="310F9623" w14:textId="77777777" w:rsidR="00312E43" w:rsidRDefault="007A751B">
      <w:pPr>
        <w:pStyle w:val="af3"/>
        <w:numPr>
          <w:ilvl w:val="1"/>
          <w:numId w:val="33"/>
        </w:numPr>
        <w:ind w:firstLineChars="0"/>
        <w:rPr>
          <w:rFonts w:hAnsi="Times New Roman" w:cs="Times New Roman"/>
          <w:szCs w:val="21"/>
        </w:rPr>
      </w:pPr>
      <w:r>
        <w:rPr>
          <w:rFonts w:hAnsi="Times New Roman" w:cs="Times New Roman" w:hint="eastAsia"/>
          <w:szCs w:val="21"/>
        </w:rPr>
        <w:t>可实现两路重叠度不少于3</w:t>
      </w:r>
      <w:r>
        <w:rPr>
          <w:rFonts w:hAnsi="Times New Roman" w:cs="Times New Roman"/>
          <w:szCs w:val="21"/>
        </w:rPr>
        <w:t>0</w:t>
      </w:r>
      <w:r>
        <w:rPr>
          <w:rFonts w:hAnsi="Times New Roman" w:cs="Times New Roman" w:hint="eastAsia"/>
          <w:szCs w:val="21"/>
        </w:rPr>
        <w:t>%的视频画面进行场景三维重建，并将重建的结构与三维场景进行嵌合的功能；</w:t>
      </w:r>
    </w:p>
    <w:p w14:paraId="3DFF9548" w14:textId="77777777" w:rsidR="00312E43" w:rsidRDefault="007A751B">
      <w:pPr>
        <w:pStyle w:val="af3"/>
        <w:numPr>
          <w:ilvl w:val="1"/>
          <w:numId w:val="33"/>
        </w:numPr>
        <w:ind w:firstLineChars="0"/>
        <w:rPr>
          <w:rFonts w:hAnsi="Times New Roman" w:cs="Times New Roman"/>
          <w:szCs w:val="21"/>
        </w:rPr>
      </w:pPr>
      <w:r>
        <w:rPr>
          <w:rFonts w:hAnsi="Times New Roman" w:cs="Times New Roman" w:hint="eastAsia"/>
          <w:szCs w:val="21"/>
        </w:rPr>
        <w:t>应支持本地视频及视频流接入；</w:t>
      </w:r>
    </w:p>
    <w:p w14:paraId="110EB976" w14:textId="77777777" w:rsidR="00312E43" w:rsidRDefault="007A751B">
      <w:pPr>
        <w:pStyle w:val="af3"/>
        <w:numPr>
          <w:ilvl w:val="1"/>
          <w:numId w:val="33"/>
        </w:numPr>
        <w:ind w:firstLineChars="0"/>
        <w:rPr>
          <w:rFonts w:hAnsi="Times New Roman" w:cs="Times New Roman"/>
          <w:szCs w:val="21"/>
        </w:rPr>
      </w:pPr>
      <w:r>
        <w:rPr>
          <w:rFonts w:hAnsi="Times New Roman" w:cs="Times New Roman" w:hint="eastAsia"/>
          <w:szCs w:val="21"/>
        </w:rPr>
        <w:t>应支持视频数据集多种显示方式，包括但不限于视频点、视频范围面、视频实景等；</w:t>
      </w:r>
      <w:r>
        <w:rPr>
          <w:rFonts w:hAnsi="Times New Roman" w:cs="Times New Roman"/>
          <w:szCs w:val="21"/>
        </w:rPr>
        <w:t xml:space="preserve"> </w:t>
      </w:r>
    </w:p>
    <w:p w14:paraId="7CED9039" w14:textId="77777777" w:rsidR="00312E43" w:rsidRDefault="007A751B">
      <w:pPr>
        <w:pStyle w:val="af3"/>
        <w:numPr>
          <w:ilvl w:val="1"/>
          <w:numId w:val="33"/>
        </w:numPr>
        <w:ind w:firstLineChars="0"/>
        <w:rPr>
          <w:rFonts w:hAnsi="Times New Roman" w:cs="Times New Roman"/>
          <w:szCs w:val="21"/>
        </w:rPr>
      </w:pPr>
      <w:r>
        <w:rPr>
          <w:rFonts w:hAnsi="Times New Roman" w:cs="Times New Roman" w:hint="eastAsia"/>
          <w:szCs w:val="21"/>
        </w:rPr>
        <w:t>应支持视频数据与矢量和栅格数据叠加，包括但不限于点、线、面、三维模型、管线、地形、影像等数据；</w:t>
      </w:r>
      <w:r>
        <w:rPr>
          <w:rFonts w:hAnsi="Times New Roman" w:cs="Times New Roman"/>
          <w:szCs w:val="21"/>
        </w:rPr>
        <w:t xml:space="preserve"> </w:t>
      </w:r>
    </w:p>
    <w:p w14:paraId="5FB2ADE9" w14:textId="77777777" w:rsidR="005B6EA6" w:rsidRDefault="005B6EA6" w:rsidP="005B6EA6">
      <w:pPr>
        <w:pStyle w:val="af3"/>
        <w:numPr>
          <w:ilvl w:val="1"/>
          <w:numId w:val="33"/>
        </w:numPr>
        <w:ind w:firstLineChars="0"/>
        <w:rPr>
          <w:rFonts w:hAnsi="Times New Roman" w:cs="Times New Roman"/>
          <w:szCs w:val="21"/>
        </w:rPr>
      </w:pPr>
      <w:r>
        <w:rPr>
          <w:rFonts w:hAnsi="Times New Roman" w:cs="Times New Roman" w:hint="eastAsia"/>
          <w:szCs w:val="21"/>
        </w:rPr>
        <w:lastRenderedPageBreak/>
        <w:t>应支持基于三维空间的视频数据交互操作，包括但不限于场景画面中快进、慢进、单桢播放等多种播放控制；</w:t>
      </w:r>
      <w:r>
        <w:rPr>
          <w:rFonts w:hAnsi="Times New Roman" w:cs="Times New Roman"/>
          <w:szCs w:val="21"/>
        </w:rPr>
        <w:t xml:space="preserve"> </w:t>
      </w:r>
    </w:p>
    <w:p w14:paraId="123BB2A1" w14:textId="77777777" w:rsidR="003B44A6" w:rsidRDefault="003B44A6" w:rsidP="003B44A6">
      <w:pPr>
        <w:pStyle w:val="af3"/>
        <w:numPr>
          <w:ilvl w:val="1"/>
          <w:numId w:val="33"/>
        </w:numPr>
        <w:ind w:firstLineChars="0"/>
        <w:rPr>
          <w:rFonts w:hAnsi="Times New Roman" w:cs="Times New Roman"/>
          <w:szCs w:val="21"/>
        </w:rPr>
      </w:pPr>
      <w:r>
        <w:rPr>
          <w:rFonts w:hAnsi="Times New Roman" w:cs="Times New Roman" w:hint="eastAsia"/>
          <w:szCs w:val="21"/>
        </w:rPr>
        <w:t>支持多种监控</w:t>
      </w:r>
      <w:r w:rsidRPr="00024F8B">
        <w:rPr>
          <w:rFonts w:hAnsi="Times New Roman" w:cs="Times New Roman" w:hint="eastAsia"/>
          <w:szCs w:val="21"/>
        </w:rPr>
        <w:t>摄像</w:t>
      </w:r>
      <w:r>
        <w:rPr>
          <w:rFonts w:hAnsi="Times New Roman" w:cs="Times New Roman" w:hint="eastAsia"/>
          <w:szCs w:val="21"/>
        </w:rPr>
        <w:t>设备</w:t>
      </w:r>
      <w:r w:rsidRPr="00024F8B">
        <w:rPr>
          <w:rFonts w:hAnsi="Times New Roman" w:cs="Times New Roman" w:hint="eastAsia"/>
          <w:szCs w:val="21"/>
        </w:rPr>
        <w:t>类型</w:t>
      </w:r>
      <w:r>
        <w:rPr>
          <w:rFonts w:hAnsi="Times New Roman" w:cs="Times New Roman" w:hint="eastAsia"/>
          <w:szCs w:val="21"/>
        </w:rPr>
        <w:t>，</w:t>
      </w:r>
      <w:r w:rsidRPr="00024F8B">
        <w:rPr>
          <w:rFonts w:hAnsi="Times New Roman" w:cs="Times New Roman" w:hint="eastAsia"/>
          <w:szCs w:val="21"/>
        </w:rPr>
        <w:t>包括</w:t>
      </w:r>
      <w:r>
        <w:rPr>
          <w:rFonts w:hAnsi="Times New Roman" w:cs="Times New Roman" w:hint="eastAsia"/>
          <w:szCs w:val="21"/>
        </w:rPr>
        <w:t>但不限于</w:t>
      </w:r>
      <w:r w:rsidRPr="00024F8B">
        <w:rPr>
          <w:rFonts w:hAnsi="Times New Roman" w:cs="Times New Roman" w:hint="eastAsia"/>
          <w:szCs w:val="21"/>
        </w:rPr>
        <w:t>球机、枪机、鱼眼等</w:t>
      </w:r>
      <w:r>
        <w:rPr>
          <w:rFonts w:hAnsi="Times New Roman" w:cs="Times New Roman" w:hint="eastAsia"/>
          <w:szCs w:val="21"/>
        </w:rPr>
        <w:t>；</w:t>
      </w:r>
    </w:p>
    <w:p w14:paraId="1740829D" w14:textId="77777777" w:rsidR="003B44A6" w:rsidRPr="00024F8B" w:rsidRDefault="003B44A6" w:rsidP="003B44A6">
      <w:pPr>
        <w:pStyle w:val="af3"/>
        <w:numPr>
          <w:ilvl w:val="1"/>
          <w:numId w:val="33"/>
        </w:numPr>
        <w:ind w:firstLineChars="0"/>
        <w:rPr>
          <w:rFonts w:hAnsi="Times New Roman" w:cs="Times New Roman"/>
          <w:szCs w:val="21"/>
        </w:rPr>
      </w:pPr>
      <w:r w:rsidRPr="00024F8B">
        <w:rPr>
          <w:rFonts w:hAnsi="Times New Roman" w:cs="Times New Roman" w:hint="eastAsia"/>
          <w:szCs w:val="21"/>
        </w:rPr>
        <w:t>支持将鱼眼类型监控摄像设备拍摄到的视频进行矫正，矫正后与三维场景进行融合展示；</w:t>
      </w:r>
    </w:p>
    <w:p w14:paraId="57444667" w14:textId="77777777" w:rsidR="00312E43" w:rsidRDefault="007A751B">
      <w:pPr>
        <w:pStyle w:val="af5"/>
        <w:numPr>
          <w:ilvl w:val="2"/>
          <w:numId w:val="2"/>
        </w:numPr>
        <w:spacing w:before="156" w:after="156"/>
        <w:outlineLvl w:val="2"/>
        <w:rPr>
          <w:rFonts w:ascii="Times New Roman"/>
        </w:rPr>
      </w:pPr>
      <w:bookmarkStart w:id="113" w:name="_Toc87456909"/>
      <w:bookmarkStart w:id="114" w:name="_Toc102634837"/>
      <w:r>
        <w:rPr>
          <w:rFonts w:ascii="Times New Roman" w:hint="eastAsia"/>
        </w:rPr>
        <w:t>人机交互能力</w:t>
      </w:r>
      <w:bookmarkEnd w:id="113"/>
      <w:bookmarkEnd w:id="114"/>
    </w:p>
    <w:p w14:paraId="714DC424" w14:textId="77777777" w:rsidR="00312E43" w:rsidRDefault="007A751B">
      <w:pPr>
        <w:pStyle w:val="af3"/>
        <w:ind w:firstLine="420"/>
      </w:pPr>
      <w:r>
        <w:rPr>
          <w:rFonts w:hint="eastAsia"/>
        </w:rPr>
        <w:t>人机交互能力是指针对人员无法进入或者还没有物理实现的特殊场景，通过远程VR</w:t>
      </w:r>
      <w:r>
        <w:t>或</w:t>
      </w:r>
      <w:r>
        <w:rPr>
          <w:rFonts w:hint="eastAsia"/>
        </w:rPr>
        <w:t>A</w:t>
      </w:r>
      <w:r>
        <w:t>R的方式</w:t>
      </w:r>
      <w:r>
        <w:rPr>
          <w:rFonts w:hint="eastAsia"/>
        </w:rPr>
        <w:t>控制，实现人员对物理场景的决策增强。通过打通不同通知设备的执行协议，实现对控制终端的操作，完成虚实信息融合和控制融合，实现双融合闭环，该项能力相关要求包括：</w:t>
      </w:r>
    </w:p>
    <w:p w14:paraId="4F6A9A67" w14:textId="77777777" w:rsidR="00312E43" w:rsidRDefault="007A751B">
      <w:pPr>
        <w:pStyle w:val="af3"/>
        <w:numPr>
          <w:ilvl w:val="1"/>
          <w:numId w:val="34"/>
        </w:numPr>
        <w:ind w:firstLineChars="0"/>
        <w:rPr>
          <w:rFonts w:hAnsi="Times New Roman" w:cs="Times New Roman"/>
          <w:szCs w:val="21"/>
        </w:rPr>
      </w:pPr>
      <w:r>
        <w:rPr>
          <w:rFonts w:hAnsi="Times New Roman" w:cs="Times New Roman" w:hint="eastAsia"/>
          <w:szCs w:val="21"/>
        </w:rPr>
        <w:t>宜支持多模态感知，包括但不限于语音、图像、视频、手势、眼球跟踪等多模态的识别与交互；</w:t>
      </w:r>
    </w:p>
    <w:p w14:paraId="47B24F0A" w14:textId="77777777" w:rsidR="00312E43" w:rsidRDefault="007A751B">
      <w:pPr>
        <w:pStyle w:val="af3"/>
        <w:numPr>
          <w:ilvl w:val="1"/>
          <w:numId w:val="34"/>
        </w:numPr>
        <w:ind w:firstLineChars="0"/>
        <w:rPr>
          <w:rFonts w:hAnsi="Times New Roman" w:cs="Times New Roman"/>
          <w:szCs w:val="21"/>
        </w:rPr>
      </w:pPr>
      <w:r>
        <w:rPr>
          <w:rFonts w:hAnsi="Times New Roman" w:cs="Times New Roman"/>
          <w:szCs w:val="21"/>
        </w:rPr>
        <w:t>宜支持通过</w:t>
      </w:r>
      <w:r>
        <w:rPr>
          <w:rFonts w:hAnsi="Times New Roman" w:cs="Times New Roman" w:hint="eastAsia"/>
          <w:szCs w:val="21"/>
        </w:rPr>
        <w:t>A</w:t>
      </w:r>
      <w:r>
        <w:rPr>
          <w:rFonts w:hAnsi="Times New Roman" w:cs="Times New Roman"/>
          <w:szCs w:val="21"/>
        </w:rPr>
        <w:t>R完成虚拟场景和现实场景的融合展现；</w:t>
      </w:r>
    </w:p>
    <w:p w14:paraId="1E8F0282" w14:textId="77777777" w:rsidR="00312E43" w:rsidRDefault="007A751B">
      <w:pPr>
        <w:pStyle w:val="af3"/>
        <w:numPr>
          <w:ilvl w:val="1"/>
          <w:numId w:val="34"/>
        </w:numPr>
        <w:ind w:firstLineChars="0"/>
        <w:rPr>
          <w:rFonts w:hAnsi="Times New Roman" w:cs="Times New Roman"/>
          <w:szCs w:val="21"/>
        </w:rPr>
      </w:pPr>
      <w:r>
        <w:rPr>
          <w:rFonts w:hAnsi="Times New Roman" w:cs="Times New Roman" w:hint="eastAsia"/>
          <w:szCs w:val="21"/>
        </w:rPr>
        <w:t>宜支持通过AR实现融合场景的量算，包括但不限于距离、高度、面积等数据；</w:t>
      </w:r>
      <w:r>
        <w:rPr>
          <w:rFonts w:hAnsi="Times New Roman" w:cs="Times New Roman"/>
          <w:szCs w:val="21"/>
        </w:rPr>
        <w:t xml:space="preserve"> </w:t>
      </w:r>
    </w:p>
    <w:p w14:paraId="6F6000D4" w14:textId="77777777" w:rsidR="00312E43" w:rsidRDefault="007A751B">
      <w:pPr>
        <w:pStyle w:val="af3"/>
        <w:numPr>
          <w:ilvl w:val="1"/>
          <w:numId w:val="34"/>
        </w:numPr>
        <w:ind w:firstLineChars="0"/>
        <w:rPr>
          <w:rFonts w:hAnsi="Times New Roman" w:cs="Times New Roman"/>
          <w:szCs w:val="21"/>
        </w:rPr>
      </w:pPr>
      <w:r>
        <w:rPr>
          <w:rFonts w:hAnsi="Times New Roman" w:cs="Times New Roman" w:hint="eastAsia"/>
          <w:szCs w:val="21"/>
        </w:rPr>
        <w:t>宜支持通过AR在融合场景中进行内容编辑，包括但不限于添加标签、文字、图片、视频、网页等；</w:t>
      </w:r>
    </w:p>
    <w:p w14:paraId="510CA96B" w14:textId="77777777" w:rsidR="00312E43" w:rsidRDefault="007A751B">
      <w:pPr>
        <w:pStyle w:val="af3"/>
        <w:numPr>
          <w:ilvl w:val="1"/>
          <w:numId w:val="34"/>
        </w:numPr>
        <w:ind w:firstLineChars="0"/>
        <w:rPr>
          <w:rFonts w:hAnsi="Times New Roman" w:cs="Times New Roman"/>
          <w:szCs w:val="21"/>
        </w:rPr>
      </w:pPr>
      <w:r>
        <w:rPr>
          <w:rFonts w:hAnsi="Times New Roman" w:cs="Times New Roman" w:hint="eastAsia"/>
          <w:szCs w:val="21"/>
        </w:rPr>
        <w:t>宜支持通过AR在融合场景中添加特效，包括但不限于雨、雪、云、光线、粒子等；</w:t>
      </w:r>
      <w:r>
        <w:rPr>
          <w:rFonts w:hAnsi="Times New Roman" w:cs="Times New Roman"/>
          <w:szCs w:val="21"/>
        </w:rPr>
        <w:t xml:space="preserve"> </w:t>
      </w:r>
    </w:p>
    <w:p w14:paraId="6DCC56FE" w14:textId="6CCEFCC0" w:rsidR="00312E43" w:rsidRDefault="007A751B">
      <w:pPr>
        <w:pStyle w:val="a0"/>
        <w:spacing w:before="156" w:after="156"/>
        <w:outlineLvl w:val="1"/>
      </w:pPr>
      <w:bookmarkStart w:id="115" w:name="_Toc102634838"/>
      <w:r>
        <w:rPr>
          <w:rFonts w:hint="eastAsia"/>
        </w:rPr>
        <w:t>模拟仿真推演能力</w:t>
      </w:r>
      <w:bookmarkEnd w:id="115"/>
    </w:p>
    <w:p w14:paraId="4B109A9E" w14:textId="77777777" w:rsidR="00312E43" w:rsidRDefault="007A751B">
      <w:pPr>
        <w:pStyle w:val="af5"/>
        <w:numPr>
          <w:ilvl w:val="2"/>
          <w:numId w:val="2"/>
        </w:numPr>
        <w:spacing w:before="156" w:after="156"/>
        <w:outlineLvl w:val="2"/>
        <w:rPr>
          <w:rFonts w:ascii="Times New Roman"/>
        </w:rPr>
      </w:pPr>
      <w:bookmarkStart w:id="116" w:name="_Toc87456911"/>
      <w:bookmarkStart w:id="117" w:name="_Toc102634839"/>
      <w:r>
        <w:rPr>
          <w:rFonts w:ascii="Times New Roman" w:hint="eastAsia"/>
        </w:rPr>
        <w:t>算法模型构建能力</w:t>
      </w:r>
      <w:bookmarkEnd w:id="116"/>
      <w:bookmarkEnd w:id="117"/>
    </w:p>
    <w:p w14:paraId="7B6D8756" w14:textId="77777777" w:rsidR="00312E43" w:rsidRDefault="007A751B">
      <w:pPr>
        <w:pStyle w:val="af3"/>
        <w:ind w:firstLine="420"/>
      </w:pPr>
      <w:r>
        <w:rPr>
          <w:rFonts w:hint="eastAsia"/>
        </w:rPr>
        <w:t>算法模型构建能力是指集成和构建仿真推演算法模型，形成支撑城市仿真推演典型应用的算法模型库，实现模型管理。该项能力相关要求包括：</w:t>
      </w:r>
    </w:p>
    <w:p w14:paraId="75D8B213" w14:textId="4F747DDF" w:rsidR="00962BE7" w:rsidRDefault="00962BE7" w:rsidP="00962BE7">
      <w:pPr>
        <w:pStyle w:val="af3"/>
        <w:numPr>
          <w:ilvl w:val="0"/>
          <w:numId w:val="35"/>
        </w:numPr>
        <w:ind w:firstLineChars="0"/>
        <w:rPr>
          <w:rFonts w:cs="Times New Roman"/>
          <w:szCs w:val="21"/>
        </w:rPr>
      </w:pPr>
      <w:r>
        <w:rPr>
          <w:rFonts w:cs="Times New Roman" w:hint="eastAsia"/>
          <w:szCs w:val="21"/>
        </w:rPr>
        <w:t>应支持仿真推演数据的接入，满足本文件5</w:t>
      </w:r>
      <w:r>
        <w:rPr>
          <w:rFonts w:cs="Times New Roman"/>
          <w:szCs w:val="21"/>
        </w:rPr>
        <w:t>.1</w:t>
      </w:r>
      <w:r>
        <w:rPr>
          <w:rFonts w:cs="Times New Roman" w:hint="eastAsia"/>
          <w:szCs w:val="21"/>
        </w:rPr>
        <w:t>.</w:t>
      </w:r>
      <w:r>
        <w:rPr>
          <w:rFonts w:cs="Times New Roman"/>
          <w:szCs w:val="21"/>
        </w:rPr>
        <w:t>1要求</w:t>
      </w:r>
      <w:r>
        <w:rPr>
          <w:rFonts w:cs="Times New Roman" w:hint="eastAsia"/>
          <w:szCs w:val="21"/>
        </w:rPr>
        <w:t>；</w:t>
      </w:r>
      <w:r>
        <w:rPr>
          <w:rFonts w:cs="Times New Roman"/>
          <w:szCs w:val="21"/>
        </w:rPr>
        <w:t xml:space="preserve"> </w:t>
      </w:r>
    </w:p>
    <w:p w14:paraId="06CB83F6" w14:textId="77777777" w:rsidR="00962BE7" w:rsidRDefault="00962BE7" w:rsidP="00962BE7">
      <w:pPr>
        <w:pStyle w:val="af3"/>
        <w:numPr>
          <w:ilvl w:val="0"/>
          <w:numId w:val="35"/>
        </w:numPr>
        <w:ind w:firstLineChars="0"/>
        <w:rPr>
          <w:rFonts w:cs="Times New Roman"/>
          <w:szCs w:val="21"/>
        </w:rPr>
      </w:pPr>
      <w:r>
        <w:rPr>
          <w:rFonts w:cs="Times New Roman" w:hint="eastAsia"/>
          <w:szCs w:val="21"/>
        </w:rPr>
        <w:t>仿真推演算法集成：</w:t>
      </w:r>
    </w:p>
    <w:p w14:paraId="489223F2" w14:textId="77777777" w:rsidR="00962BE7" w:rsidRPr="00A47E5A" w:rsidRDefault="00962BE7" w:rsidP="00C54D02">
      <w:pPr>
        <w:pStyle w:val="afc"/>
        <w:numPr>
          <w:ilvl w:val="1"/>
          <w:numId w:val="80"/>
        </w:numPr>
        <w:ind w:firstLineChars="0"/>
        <w:rPr>
          <w:rFonts w:ascii="宋体" w:eastAsia="宋体" w:hAnsi="Times New Roman" w:cs="Times New Roman"/>
          <w:kern w:val="0"/>
          <w:szCs w:val="20"/>
        </w:rPr>
      </w:pPr>
      <w:r w:rsidRPr="00A47E5A">
        <w:rPr>
          <w:rFonts w:ascii="宋体" w:eastAsia="宋体" w:hAnsi="Times New Roman" w:cs="Times New Roman" w:hint="eastAsia"/>
          <w:kern w:val="0"/>
          <w:szCs w:val="20"/>
        </w:rPr>
        <w:t>应支持主流算法模型</w:t>
      </w:r>
      <w:r>
        <w:rPr>
          <w:rFonts w:ascii="宋体" w:eastAsia="宋体" w:hAnsi="Times New Roman" w:cs="Times New Roman" w:hint="eastAsia"/>
          <w:kern w:val="0"/>
          <w:szCs w:val="20"/>
        </w:rPr>
        <w:t>集成</w:t>
      </w:r>
      <w:r w:rsidRPr="00A47E5A">
        <w:rPr>
          <w:rFonts w:ascii="宋体" w:eastAsia="宋体" w:hAnsi="Times New Roman" w:cs="Times New Roman" w:hint="eastAsia"/>
          <w:kern w:val="0"/>
          <w:szCs w:val="20"/>
        </w:rPr>
        <w:t>调用；</w:t>
      </w:r>
    </w:p>
    <w:p w14:paraId="2979E1DE" w14:textId="77777777" w:rsidR="00962BE7" w:rsidRDefault="00962BE7" w:rsidP="00C54D02">
      <w:pPr>
        <w:pStyle w:val="aff9"/>
        <w:numPr>
          <w:ilvl w:val="1"/>
          <w:numId w:val="80"/>
        </w:numPr>
        <w:tabs>
          <w:tab w:val="left" w:pos="970"/>
        </w:tabs>
      </w:pPr>
      <w:r>
        <w:rPr>
          <w:rFonts w:hint="eastAsia"/>
        </w:rPr>
        <w:t>宜集成流体力学、有限元、</w:t>
      </w:r>
      <w:r>
        <w:t>元胞自动机、</w:t>
      </w:r>
      <w:r>
        <w:rPr>
          <w:rFonts w:hint="eastAsia"/>
        </w:rPr>
        <w:t>空间聚类、趋势分析等数学算法；</w:t>
      </w:r>
    </w:p>
    <w:p w14:paraId="43DACB27" w14:textId="7D48634A" w:rsidR="00962BE7" w:rsidRDefault="00962BE7" w:rsidP="00C54D02">
      <w:pPr>
        <w:pStyle w:val="aff9"/>
        <w:numPr>
          <w:ilvl w:val="1"/>
          <w:numId w:val="80"/>
        </w:numPr>
        <w:tabs>
          <w:tab w:val="left" w:pos="970"/>
        </w:tabs>
      </w:pPr>
      <w:r>
        <w:rPr>
          <w:rFonts w:hint="eastAsia"/>
        </w:rPr>
        <w:t>宜集成人口仿真、宜居仿真、</w:t>
      </w:r>
      <w:r>
        <w:t>环境仿真、</w:t>
      </w:r>
      <w:r>
        <w:rPr>
          <w:rFonts w:hint="eastAsia"/>
        </w:rPr>
        <w:t>安防</w:t>
      </w:r>
      <w:r>
        <w:t>仿真、交通仿真、能源仿真、市政设施运行仿真等业务算法</w:t>
      </w:r>
      <w:r>
        <w:rPr>
          <w:rFonts w:hint="eastAsia"/>
        </w:rPr>
        <w:t>。</w:t>
      </w:r>
    </w:p>
    <w:p w14:paraId="3BB07847" w14:textId="5D1616B3" w:rsidR="00962BE7" w:rsidRDefault="00962BE7" w:rsidP="00962BE7">
      <w:pPr>
        <w:pStyle w:val="af3"/>
        <w:numPr>
          <w:ilvl w:val="0"/>
          <w:numId w:val="35"/>
        </w:numPr>
        <w:ind w:firstLineChars="0"/>
      </w:pPr>
      <w:r>
        <w:rPr>
          <w:rFonts w:hint="eastAsia"/>
        </w:rPr>
        <w:t>仿真推演</w:t>
      </w:r>
      <w:r>
        <w:t>模型构建优化</w:t>
      </w:r>
      <w:r>
        <w:rPr>
          <w:rFonts w:hint="eastAsia"/>
        </w:rPr>
        <w:t>：</w:t>
      </w:r>
    </w:p>
    <w:p w14:paraId="7C02FEDA" w14:textId="7944E459" w:rsidR="00962BE7" w:rsidRDefault="00962BE7" w:rsidP="006C38A9">
      <w:pPr>
        <w:pStyle w:val="aff9"/>
        <w:numPr>
          <w:ilvl w:val="1"/>
          <w:numId w:val="38"/>
        </w:numPr>
        <w:tabs>
          <w:tab w:val="left" w:pos="970"/>
        </w:tabs>
      </w:pPr>
      <w:r>
        <w:rPr>
          <w:rFonts w:hint="eastAsia"/>
        </w:rPr>
        <w:t>应</w:t>
      </w:r>
      <w:r>
        <w:t>支持模型训练、测试和优化</w:t>
      </w:r>
      <w:r>
        <w:rPr>
          <w:rFonts w:hint="eastAsia"/>
        </w:rPr>
        <w:t>；</w:t>
      </w:r>
    </w:p>
    <w:p w14:paraId="19F7E0D7" w14:textId="54432FBC" w:rsidR="00962BE7" w:rsidRDefault="00962BE7" w:rsidP="00962BE7">
      <w:pPr>
        <w:pStyle w:val="aff9"/>
        <w:numPr>
          <w:ilvl w:val="1"/>
          <w:numId w:val="38"/>
        </w:numPr>
        <w:tabs>
          <w:tab w:val="left" w:pos="970"/>
        </w:tabs>
      </w:pPr>
      <w:r>
        <w:rPr>
          <w:rFonts w:hint="eastAsia"/>
        </w:rPr>
        <w:t>应</w:t>
      </w:r>
      <w:r>
        <w:t>支持模型管理、调用、发布</w:t>
      </w:r>
      <w:r>
        <w:rPr>
          <w:rFonts w:hint="eastAsia"/>
        </w:rPr>
        <w:t>和</w:t>
      </w:r>
      <w:r>
        <w:t>更新</w:t>
      </w:r>
      <w:r>
        <w:rPr>
          <w:rFonts w:hint="eastAsia"/>
        </w:rPr>
        <w:t>；</w:t>
      </w:r>
    </w:p>
    <w:p w14:paraId="09B0B7BB" w14:textId="20065713" w:rsidR="006C38A9" w:rsidRPr="006C38A9" w:rsidRDefault="006C38A9" w:rsidP="00C54D02">
      <w:pPr>
        <w:pStyle w:val="aff9"/>
        <w:numPr>
          <w:ilvl w:val="1"/>
          <w:numId w:val="38"/>
        </w:numPr>
        <w:tabs>
          <w:tab w:val="left" w:pos="970"/>
        </w:tabs>
      </w:pPr>
      <w:r w:rsidRPr="00C54D02">
        <w:rPr>
          <w:rFonts w:hint="eastAsia"/>
        </w:rPr>
        <w:t>应支持仿真模型的云化部署；</w:t>
      </w:r>
    </w:p>
    <w:p w14:paraId="55796475" w14:textId="22A2EE57" w:rsidR="00962BE7" w:rsidRDefault="00962BE7" w:rsidP="00C54D02">
      <w:pPr>
        <w:pStyle w:val="aff9"/>
        <w:numPr>
          <w:ilvl w:val="1"/>
          <w:numId w:val="38"/>
        </w:numPr>
        <w:tabs>
          <w:tab w:val="left" w:pos="970"/>
        </w:tabs>
      </w:pPr>
      <w:r>
        <w:rPr>
          <w:rFonts w:hint="eastAsia"/>
        </w:rPr>
        <w:t>宜提供模型构建环境；</w:t>
      </w:r>
    </w:p>
    <w:p w14:paraId="3D8350B4" w14:textId="62455258" w:rsidR="00312E43" w:rsidRDefault="00962BE7">
      <w:pPr>
        <w:pStyle w:val="af5"/>
        <w:numPr>
          <w:ilvl w:val="2"/>
          <w:numId w:val="2"/>
        </w:numPr>
        <w:spacing w:before="156" w:after="156"/>
        <w:outlineLvl w:val="2"/>
        <w:rPr>
          <w:rFonts w:ascii="Times New Roman"/>
        </w:rPr>
      </w:pPr>
      <w:bookmarkStart w:id="118" w:name="_Toc102634840"/>
      <w:r>
        <w:rPr>
          <w:rFonts w:hint="eastAsia"/>
        </w:rPr>
        <w:t>可提供模型融合及</w:t>
      </w:r>
      <w:r>
        <w:t>定制化开发能力</w:t>
      </w:r>
      <w:r>
        <w:rPr>
          <w:rFonts w:hint="eastAsia"/>
        </w:rPr>
        <w:t>。</w:t>
      </w:r>
      <w:bookmarkStart w:id="119" w:name="_Toc87456912"/>
      <w:r w:rsidR="007A751B">
        <w:rPr>
          <w:rFonts w:ascii="Times New Roman"/>
        </w:rPr>
        <w:t>仿真推演</w:t>
      </w:r>
      <w:r w:rsidR="007A751B">
        <w:rPr>
          <w:rFonts w:ascii="Times New Roman" w:hint="eastAsia"/>
        </w:rPr>
        <w:t>过程管理</w:t>
      </w:r>
      <w:r w:rsidR="007A751B">
        <w:rPr>
          <w:rFonts w:ascii="Times New Roman"/>
        </w:rPr>
        <w:t>能力</w:t>
      </w:r>
      <w:bookmarkEnd w:id="118"/>
      <w:bookmarkEnd w:id="119"/>
    </w:p>
    <w:p w14:paraId="71BBDC69" w14:textId="77777777" w:rsidR="00312E43" w:rsidRDefault="007A751B">
      <w:pPr>
        <w:pStyle w:val="af3"/>
        <w:ind w:firstLine="420"/>
      </w:pPr>
      <w:r>
        <w:rPr>
          <w:rFonts w:hint="eastAsia"/>
        </w:rPr>
        <w:t>仿真推演管控能力是指对仿真推演任务管理、数据驱动、结果管理和模型评估，实现仿真推演过程管控。该项能力相关要求包括：</w:t>
      </w:r>
    </w:p>
    <w:p w14:paraId="63A17EFF" w14:textId="77777777" w:rsidR="00962BE7" w:rsidRDefault="00962BE7" w:rsidP="00962BE7">
      <w:pPr>
        <w:pStyle w:val="af3"/>
        <w:numPr>
          <w:ilvl w:val="0"/>
          <w:numId w:val="39"/>
        </w:numPr>
        <w:ind w:firstLineChars="0"/>
        <w:rPr>
          <w:rFonts w:cs="Times New Roman"/>
          <w:szCs w:val="21"/>
        </w:rPr>
      </w:pPr>
      <w:r>
        <w:rPr>
          <w:rFonts w:cs="Times New Roman"/>
          <w:szCs w:val="21"/>
        </w:rPr>
        <w:t>仿真推演任务管理，包括</w:t>
      </w:r>
      <w:r>
        <w:rPr>
          <w:rFonts w:cs="Times New Roman" w:hint="eastAsia"/>
          <w:szCs w:val="21"/>
        </w:rPr>
        <w:t>：</w:t>
      </w:r>
    </w:p>
    <w:p w14:paraId="4591DD4B" w14:textId="5616908D" w:rsidR="00962BE7" w:rsidRDefault="00962BE7" w:rsidP="00962BE7">
      <w:pPr>
        <w:pStyle w:val="aff9"/>
        <w:numPr>
          <w:ilvl w:val="1"/>
          <w:numId w:val="40"/>
        </w:numPr>
        <w:tabs>
          <w:tab w:val="left" w:pos="970"/>
        </w:tabs>
      </w:pPr>
      <w:r>
        <w:rPr>
          <w:rFonts w:hint="eastAsia"/>
        </w:rPr>
        <w:t>应支持任务新建、删除、修改、查看等操作；</w:t>
      </w:r>
    </w:p>
    <w:p w14:paraId="07E36C3A" w14:textId="77777777" w:rsidR="00962BE7" w:rsidRDefault="00962BE7" w:rsidP="00962BE7">
      <w:pPr>
        <w:pStyle w:val="aff9"/>
        <w:numPr>
          <w:ilvl w:val="1"/>
          <w:numId w:val="40"/>
        </w:numPr>
        <w:tabs>
          <w:tab w:val="left" w:pos="970"/>
        </w:tabs>
      </w:pPr>
      <w:r>
        <w:t>应支持</w:t>
      </w:r>
      <w:r>
        <w:rPr>
          <w:rFonts w:hint="eastAsia"/>
        </w:rPr>
        <w:t>任务启动、暂停、终止、排期等操作；</w:t>
      </w:r>
    </w:p>
    <w:p w14:paraId="3ABBA8B7" w14:textId="77777777" w:rsidR="00962BE7" w:rsidRDefault="00962BE7" w:rsidP="00962BE7">
      <w:pPr>
        <w:pStyle w:val="aff9"/>
        <w:numPr>
          <w:ilvl w:val="1"/>
          <w:numId w:val="40"/>
        </w:numPr>
        <w:tabs>
          <w:tab w:val="left" w:pos="970"/>
        </w:tabs>
      </w:pPr>
      <w:r>
        <w:rPr>
          <w:rFonts w:hint="eastAsia"/>
        </w:rPr>
        <w:t>应支持仿真节点条件输入及修改；</w:t>
      </w:r>
    </w:p>
    <w:p w14:paraId="4C443E6F" w14:textId="77777777" w:rsidR="00962BE7" w:rsidRDefault="00962BE7" w:rsidP="00962BE7">
      <w:pPr>
        <w:pStyle w:val="aff9"/>
        <w:numPr>
          <w:ilvl w:val="1"/>
          <w:numId w:val="40"/>
        </w:numPr>
        <w:tabs>
          <w:tab w:val="left" w:pos="970"/>
        </w:tabs>
      </w:pPr>
      <w:r>
        <w:rPr>
          <w:rFonts w:hint="eastAsia"/>
        </w:rPr>
        <w:t>宜支持仿真任务协同调节；</w:t>
      </w:r>
    </w:p>
    <w:p w14:paraId="711C0CE0" w14:textId="3AB44824" w:rsidR="00962BE7" w:rsidRDefault="00962BE7" w:rsidP="00962BE7">
      <w:pPr>
        <w:pStyle w:val="aff9"/>
        <w:numPr>
          <w:ilvl w:val="1"/>
          <w:numId w:val="40"/>
        </w:numPr>
        <w:tabs>
          <w:tab w:val="left" w:pos="970"/>
        </w:tabs>
      </w:pPr>
      <w:r>
        <w:rPr>
          <w:rFonts w:hint="eastAsia"/>
        </w:rPr>
        <w:t>可支持多用户依据权限在线协作仿真任务管理。</w:t>
      </w:r>
    </w:p>
    <w:p w14:paraId="5C26E46F" w14:textId="31405B87" w:rsidR="00962BE7" w:rsidRDefault="00962BE7" w:rsidP="00962BE7">
      <w:pPr>
        <w:pStyle w:val="afc"/>
        <w:numPr>
          <w:ilvl w:val="0"/>
          <w:numId w:val="39"/>
        </w:numPr>
        <w:ind w:firstLineChars="0"/>
        <w:rPr>
          <w:rFonts w:ascii="宋体" w:eastAsia="宋体" w:hAnsi="宋体" w:cs="Times New Roman"/>
          <w:kern w:val="0"/>
          <w:szCs w:val="21"/>
        </w:rPr>
      </w:pPr>
      <w:r>
        <w:rPr>
          <w:rFonts w:ascii="宋体" w:eastAsia="宋体" w:hAnsi="宋体" w:cs="Times New Roman" w:hint="eastAsia"/>
          <w:kern w:val="0"/>
          <w:szCs w:val="21"/>
        </w:rPr>
        <w:lastRenderedPageBreak/>
        <w:t>仿真源数据实时驱动，包括：</w:t>
      </w:r>
    </w:p>
    <w:p w14:paraId="5B16684A" w14:textId="77777777" w:rsidR="00962BE7" w:rsidRDefault="00962BE7" w:rsidP="00962BE7">
      <w:pPr>
        <w:pStyle w:val="aff9"/>
        <w:numPr>
          <w:ilvl w:val="1"/>
          <w:numId w:val="41"/>
        </w:numPr>
        <w:tabs>
          <w:tab w:val="left" w:pos="970"/>
        </w:tabs>
      </w:pPr>
      <w:r>
        <w:rPr>
          <w:rFonts w:hint="eastAsia"/>
        </w:rPr>
        <w:t>应支持海量多源异构动态数据的低延迟、高并发接入；</w:t>
      </w:r>
    </w:p>
    <w:p w14:paraId="05ABC34A" w14:textId="44052E8C" w:rsidR="00962BE7" w:rsidRDefault="00962BE7" w:rsidP="00962BE7">
      <w:pPr>
        <w:pStyle w:val="aff9"/>
        <w:numPr>
          <w:ilvl w:val="1"/>
          <w:numId w:val="41"/>
        </w:numPr>
        <w:tabs>
          <w:tab w:val="left" w:pos="970"/>
        </w:tabs>
      </w:pPr>
      <w:r>
        <w:rPr>
          <w:rFonts w:hint="eastAsia"/>
        </w:rPr>
        <w:t>应支持最新源数据信息的快速响应；</w:t>
      </w:r>
    </w:p>
    <w:p w14:paraId="15D794E4" w14:textId="042232A8" w:rsidR="006C38A9" w:rsidRPr="006C38A9" w:rsidRDefault="006C38A9" w:rsidP="006C38A9">
      <w:pPr>
        <w:pStyle w:val="aff9"/>
        <w:numPr>
          <w:ilvl w:val="1"/>
          <w:numId w:val="41"/>
        </w:numPr>
        <w:tabs>
          <w:tab w:val="left" w:pos="970"/>
        </w:tabs>
      </w:pPr>
      <w:r w:rsidRPr="00C54D02">
        <w:rPr>
          <w:rFonts w:hint="eastAsia"/>
          <w:szCs w:val="21"/>
        </w:rPr>
        <w:t>应支持基于在线、实时动态数据的模拟仿真，仿真计算参数可自适应设置，并能够根据不同参数设定条件，进行事件发展及影响范围的推演；</w:t>
      </w:r>
    </w:p>
    <w:p w14:paraId="296FB0A5" w14:textId="0D042AB4" w:rsidR="00962BE7" w:rsidRDefault="00962BE7" w:rsidP="00962BE7">
      <w:pPr>
        <w:pStyle w:val="aff9"/>
        <w:numPr>
          <w:ilvl w:val="1"/>
          <w:numId w:val="41"/>
        </w:numPr>
        <w:tabs>
          <w:tab w:val="left" w:pos="970"/>
        </w:tabs>
      </w:pPr>
      <w:r>
        <w:rPr>
          <w:rFonts w:hint="eastAsia"/>
        </w:rPr>
        <w:t>宜支持多维度、多场景、全生命周期数据的实时更新。</w:t>
      </w:r>
    </w:p>
    <w:p w14:paraId="585B8BCD" w14:textId="77777777" w:rsidR="00962BE7" w:rsidRDefault="00962BE7" w:rsidP="00962BE7">
      <w:pPr>
        <w:pStyle w:val="afc"/>
        <w:numPr>
          <w:ilvl w:val="0"/>
          <w:numId w:val="39"/>
        </w:numPr>
        <w:ind w:firstLineChars="0"/>
        <w:rPr>
          <w:rFonts w:cs="Times New Roman"/>
          <w:szCs w:val="21"/>
        </w:rPr>
      </w:pPr>
      <w:r>
        <w:rPr>
          <w:rFonts w:ascii="宋体" w:eastAsia="宋体" w:hAnsi="宋体" w:cs="Times New Roman"/>
          <w:kern w:val="0"/>
          <w:szCs w:val="21"/>
        </w:rPr>
        <w:t>仿真推演结果呈现与管理</w:t>
      </w:r>
      <w:r>
        <w:rPr>
          <w:rFonts w:ascii="宋体" w:eastAsia="宋体" w:hAnsi="宋体" w:cs="Times New Roman" w:hint="eastAsia"/>
          <w:kern w:val="0"/>
          <w:szCs w:val="21"/>
        </w:rPr>
        <w:t>：</w:t>
      </w:r>
    </w:p>
    <w:p w14:paraId="4B0F2BC3" w14:textId="77777777" w:rsidR="00962BE7" w:rsidRDefault="00962BE7" w:rsidP="00962BE7">
      <w:pPr>
        <w:pStyle w:val="aff9"/>
        <w:numPr>
          <w:ilvl w:val="1"/>
          <w:numId w:val="42"/>
        </w:numPr>
        <w:tabs>
          <w:tab w:val="left" w:pos="970"/>
        </w:tabs>
      </w:pPr>
      <w:r>
        <w:rPr>
          <w:rFonts w:hint="eastAsia"/>
        </w:rPr>
        <w:t>应支持过程文件和结果文件的呈现、导入、提取、迁移、融合、存储、发布和订阅等；</w:t>
      </w:r>
    </w:p>
    <w:p w14:paraId="200EAE16" w14:textId="7F38375E" w:rsidR="00962BE7" w:rsidRDefault="00962BE7" w:rsidP="00962BE7">
      <w:pPr>
        <w:pStyle w:val="aff9"/>
        <w:numPr>
          <w:ilvl w:val="1"/>
          <w:numId w:val="42"/>
        </w:numPr>
        <w:tabs>
          <w:tab w:val="left" w:pos="970"/>
        </w:tabs>
      </w:pPr>
      <w:r>
        <w:rPr>
          <w:rFonts w:hint="eastAsia"/>
        </w:rPr>
        <w:t>宜</w:t>
      </w:r>
      <w:r>
        <w:t>支持仿真结果</w:t>
      </w:r>
      <w:r>
        <w:rPr>
          <w:rFonts w:hint="eastAsia"/>
        </w:rPr>
        <w:t>的</w:t>
      </w:r>
      <w:r>
        <w:t>动态解析</w:t>
      </w:r>
      <w:r>
        <w:rPr>
          <w:rFonts w:hint="eastAsia"/>
        </w:rPr>
        <w:t>。</w:t>
      </w:r>
    </w:p>
    <w:p w14:paraId="6E393817" w14:textId="77777777" w:rsidR="00962BE7" w:rsidRDefault="00962BE7" w:rsidP="00962BE7">
      <w:pPr>
        <w:pStyle w:val="af3"/>
        <w:numPr>
          <w:ilvl w:val="0"/>
          <w:numId w:val="39"/>
        </w:numPr>
        <w:ind w:firstLineChars="0"/>
        <w:rPr>
          <w:rFonts w:cs="Times New Roman"/>
          <w:szCs w:val="21"/>
        </w:rPr>
      </w:pPr>
      <w:r>
        <w:rPr>
          <w:rFonts w:cs="Times New Roman"/>
          <w:szCs w:val="21"/>
        </w:rPr>
        <w:t>仿真推演模型评估优化</w:t>
      </w:r>
      <w:r>
        <w:rPr>
          <w:rFonts w:cs="Times New Roman" w:hint="eastAsia"/>
          <w:szCs w:val="21"/>
        </w:rPr>
        <w:t>，包括</w:t>
      </w:r>
      <w:r>
        <w:rPr>
          <w:rFonts w:cs="Times New Roman"/>
          <w:szCs w:val="21"/>
        </w:rPr>
        <w:t>：</w:t>
      </w:r>
    </w:p>
    <w:p w14:paraId="2429A9BE" w14:textId="77777777" w:rsidR="00962BE7" w:rsidRDefault="00962BE7" w:rsidP="00962BE7">
      <w:pPr>
        <w:pStyle w:val="aff9"/>
        <w:numPr>
          <w:ilvl w:val="1"/>
          <w:numId w:val="43"/>
        </w:numPr>
        <w:tabs>
          <w:tab w:val="left" w:pos="970"/>
        </w:tabs>
      </w:pPr>
      <w:r>
        <w:rPr>
          <w:rFonts w:hint="eastAsia"/>
        </w:rPr>
        <w:t>应支持过程</w:t>
      </w:r>
      <w:r>
        <w:t>结果和最终结果的评估；</w:t>
      </w:r>
    </w:p>
    <w:p w14:paraId="6D619A57" w14:textId="3972E143" w:rsidR="00962BE7" w:rsidRDefault="00962BE7" w:rsidP="00962BE7">
      <w:pPr>
        <w:pStyle w:val="aff9"/>
        <w:numPr>
          <w:ilvl w:val="1"/>
          <w:numId w:val="43"/>
        </w:numPr>
        <w:tabs>
          <w:tab w:val="left" w:pos="970"/>
        </w:tabs>
      </w:pPr>
      <w:r>
        <w:t>宜支持仿真推演模型成效评估，对多种仿真推演模型和不同参数条件下产生的仿真推演结果</w:t>
      </w:r>
      <w:r>
        <w:rPr>
          <w:rFonts w:hint="eastAsia"/>
        </w:rPr>
        <w:t>进行</w:t>
      </w:r>
      <w:r>
        <w:t>对比分析</w:t>
      </w:r>
      <w:r>
        <w:rPr>
          <w:rFonts w:hint="eastAsia"/>
        </w:rPr>
        <w:t>和</w:t>
      </w:r>
      <w:r>
        <w:t>检验。</w:t>
      </w:r>
    </w:p>
    <w:p w14:paraId="303EBE81" w14:textId="77777777" w:rsidR="00312E43" w:rsidRDefault="007A751B">
      <w:pPr>
        <w:pStyle w:val="af5"/>
        <w:numPr>
          <w:ilvl w:val="2"/>
          <w:numId w:val="2"/>
        </w:numPr>
        <w:spacing w:before="156" w:after="156"/>
        <w:outlineLvl w:val="2"/>
        <w:rPr>
          <w:rFonts w:ascii="Times New Roman"/>
        </w:rPr>
      </w:pPr>
      <w:bookmarkStart w:id="120" w:name="_Toc87456913"/>
      <w:bookmarkStart w:id="121" w:name="_Toc102634841"/>
      <w:r>
        <w:rPr>
          <w:rFonts w:ascii="Times New Roman"/>
        </w:rPr>
        <w:t>仿真推演应用能力</w:t>
      </w:r>
      <w:bookmarkEnd w:id="120"/>
      <w:bookmarkEnd w:id="121"/>
    </w:p>
    <w:p w14:paraId="721F360C" w14:textId="77777777" w:rsidR="00312E43" w:rsidRDefault="007A751B">
      <w:pPr>
        <w:pStyle w:val="af3"/>
        <w:ind w:firstLine="420"/>
      </w:pPr>
      <w:r>
        <w:rPr>
          <w:rFonts w:hint="eastAsia"/>
        </w:rPr>
        <w:t>仿真推演应用能力是指基于算法模型构建、仿真推演管控能力，结合城市业务应用需求及城市要素仿真推演特性，实现仿真推演赋能城市规划、建设、管理、服务，</w:t>
      </w:r>
      <w:r>
        <w:rPr>
          <w:rFonts w:ascii="Times New Roman" w:hint="eastAsia"/>
        </w:rPr>
        <w:t>该项能力相关要求包括：</w:t>
      </w:r>
    </w:p>
    <w:p w14:paraId="32696CBC" w14:textId="77777777" w:rsidR="00312E43" w:rsidRDefault="007A751B">
      <w:pPr>
        <w:pStyle w:val="af3"/>
        <w:numPr>
          <w:ilvl w:val="0"/>
          <w:numId w:val="44"/>
        </w:numPr>
        <w:ind w:firstLineChars="0"/>
        <w:rPr>
          <w:rFonts w:cs="Times New Roman"/>
          <w:szCs w:val="21"/>
        </w:rPr>
      </w:pPr>
      <w:r>
        <w:rPr>
          <w:rFonts w:cs="Times New Roman"/>
          <w:szCs w:val="21"/>
        </w:rPr>
        <w:t>宜支持多种方式实现仿真推演结果</w:t>
      </w:r>
      <w:r>
        <w:rPr>
          <w:rFonts w:cs="Times New Roman" w:hint="eastAsia"/>
          <w:szCs w:val="21"/>
        </w:rPr>
        <w:t>与物理</w:t>
      </w:r>
      <w:r>
        <w:rPr>
          <w:rFonts w:cs="Times New Roman"/>
          <w:szCs w:val="21"/>
        </w:rPr>
        <w:t>城市的交互映射，方式包括但不限于：</w:t>
      </w:r>
      <w:r>
        <w:rPr>
          <w:rFonts w:cs="Times New Roman" w:hint="eastAsia"/>
          <w:szCs w:val="21"/>
        </w:rPr>
        <w:t>虚实互动、</w:t>
      </w:r>
      <w:r>
        <w:rPr>
          <w:rFonts w:cs="Times New Roman"/>
          <w:szCs w:val="21"/>
        </w:rPr>
        <w:t>预警报警</w:t>
      </w:r>
      <w:r>
        <w:rPr>
          <w:rFonts w:cs="Times New Roman" w:hint="eastAsia"/>
          <w:szCs w:val="21"/>
        </w:rPr>
        <w:t>、处置干预等</w:t>
      </w:r>
      <w:r>
        <w:rPr>
          <w:rFonts w:cs="Times New Roman"/>
          <w:szCs w:val="21"/>
        </w:rPr>
        <w:t>；</w:t>
      </w:r>
    </w:p>
    <w:p w14:paraId="117D443D" w14:textId="77777777" w:rsidR="00312E43" w:rsidRDefault="007A751B">
      <w:pPr>
        <w:pStyle w:val="af3"/>
        <w:numPr>
          <w:ilvl w:val="0"/>
          <w:numId w:val="44"/>
        </w:numPr>
        <w:ind w:firstLineChars="0"/>
        <w:rPr>
          <w:rFonts w:cs="Times New Roman"/>
          <w:szCs w:val="21"/>
        </w:rPr>
      </w:pPr>
      <w:r>
        <w:rPr>
          <w:rFonts w:cs="Times New Roman" w:hint="eastAsia"/>
          <w:szCs w:val="21"/>
        </w:rPr>
        <w:t>宜具备以下多种</w:t>
      </w:r>
      <w:r>
        <w:rPr>
          <w:rFonts w:cs="Times New Roman"/>
          <w:szCs w:val="21"/>
        </w:rPr>
        <w:t xml:space="preserve">仿真推演应用能力： </w:t>
      </w:r>
    </w:p>
    <w:p w14:paraId="0DAF86C5" w14:textId="77777777" w:rsidR="00312E43" w:rsidRDefault="007A751B">
      <w:pPr>
        <w:pStyle w:val="aff9"/>
        <w:numPr>
          <w:ilvl w:val="1"/>
          <w:numId w:val="45"/>
        </w:numPr>
        <w:tabs>
          <w:tab w:val="left" w:pos="970"/>
        </w:tabs>
      </w:pPr>
      <w:r>
        <w:rPr>
          <w:rFonts w:hint="eastAsia"/>
        </w:rPr>
        <w:t>空间类仿真，包括但不限于城市生态环境、自然现象、空间物体形态等城市要素空间形态的仿真推演；</w:t>
      </w:r>
    </w:p>
    <w:p w14:paraId="21D1E64C" w14:textId="77777777" w:rsidR="00312E43" w:rsidRDefault="007A751B">
      <w:pPr>
        <w:pStyle w:val="aff9"/>
        <w:numPr>
          <w:ilvl w:val="1"/>
          <w:numId w:val="45"/>
        </w:numPr>
        <w:tabs>
          <w:tab w:val="left" w:pos="970"/>
        </w:tabs>
      </w:pPr>
      <w:r>
        <w:t>流程类仿真</w:t>
      </w:r>
      <w:r>
        <w:rPr>
          <w:rFonts w:hint="eastAsia"/>
        </w:rPr>
        <w:t>，包括但不限于城市突发事件、运行策略、业务管理优化、物流仓储接驳等生产生活活动的仿真推演；</w:t>
      </w:r>
      <w:r>
        <w:t xml:space="preserve"> </w:t>
      </w:r>
    </w:p>
    <w:p w14:paraId="0C7CA3F7" w14:textId="77777777" w:rsidR="00312E43" w:rsidRDefault="007A751B">
      <w:pPr>
        <w:pStyle w:val="aff9"/>
        <w:numPr>
          <w:ilvl w:val="1"/>
          <w:numId w:val="45"/>
        </w:numPr>
        <w:tabs>
          <w:tab w:val="left" w:pos="970"/>
        </w:tabs>
      </w:pPr>
      <w:r>
        <w:t>综合类仿真，</w:t>
      </w:r>
      <w:r>
        <w:rPr>
          <w:rFonts w:hint="eastAsia"/>
        </w:rPr>
        <w:t>包括但不限于综合应急预案评估、交通态势预测、人群疏散推演、产业政策调整等城市综合业务应用仿真推演。</w:t>
      </w:r>
    </w:p>
    <w:p w14:paraId="24AAF09B" w14:textId="77777777" w:rsidR="00312E43" w:rsidRDefault="007A751B">
      <w:pPr>
        <w:pStyle w:val="af3"/>
        <w:numPr>
          <w:ilvl w:val="0"/>
          <w:numId w:val="44"/>
        </w:numPr>
        <w:ind w:firstLineChars="0"/>
        <w:rPr>
          <w:rFonts w:cs="Times New Roman"/>
          <w:szCs w:val="21"/>
        </w:rPr>
      </w:pPr>
      <w:r>
        <w:rPr>
          <w:rFonts w:cs="Times New Roman" w:hint="eastAsia"/>
          <w:szCs w:val="21"/>
        </w:rPr>
        <w:t>宜支持多模型仿真融合，包括不限于气象、交通、应急、建设、水环境等不同事件的仿真关联，实现城市复杂系统下的融合推演。</w:t>
      </w:r>
    </w:p>
    <w:p w14:paraId="4CDD34C9" w14:textId="77777777" w:rsidR="00312E43" w:rsidRDefault="007A751B">
      <w:pPr>
        <w:pStyle w:val="a0"/>
        <w:spacing w:before="156" w:after="156"/>
        <w:outlineLvl w:val="1"/>
      </w:pPr>
      <w:bookmarkStart w:id="122" w:name="_Toc102634842"/>
      <w:r>
        <w:rPr>
          <w:rFonts w:hint="eastAsia"/>
        </w:rPr>
        <w:t>自学习自优化能力</w:t>
      </w:r>
      <w:bookmarkEnd w:id="122"/>
    </w:p>
    <w:p w14:paraId="5D3EF1FD" w14:textId="77777777" w:rsidR="00312E43" w:rsidRDefault="007A751B">
      <w:pPr>
        <w:pStyle w:val="af5"/>
        <w:numPr>
          <w:ilvl w:val="2"/>
          <w:numId w:val="2"/>
        </w:numPr>
        <w:spacing w:before="156" w:after="156"/>
        <w:outlineLvl w:val="2"/>
        <w:rPr>
          <w:rFonts w:ascii="Times New Roman"/>
        </w:rPr>
      </w:pPr>
      <w:bookmarkStart w:id="123" w:name="_Toc87456915"/>
      <w:bookmarkStart w:id="124" w:name="_Toc102634843"/>
      <w:r>
        <w:rPr>
          <w:rFonts w:ascii="Times New Roman" w:hint="eastAsia"/>
        </w:rPr>
        <w:t>算法模型构建能力</w:t>
      </w:r>
      <w:bookmarkEnd w:id="123"/>
      <w:bookmarkEnd w:id="124"/>
    </w:p>
    <w:p w14:paraId="52D6511F" w14:textId="77777777" w:rsidR="00312E43" w:rsidRDefault="007A751B">
      <w:pPr>
        <w:pStyle w:val="af3"/>
        <w:ind w:firstLine="420"/>
      </w:pPr>
      <w:r>
        <w:rPr>
          <w:rFonts w:hint="eastAsia"/>
        </w:rPr>
        <w:t>算法模型构建是指集成了业内较为成熟的各类基础算法，可供用户直接使用，以节省算法开发的时间、降低使用门槛。平台可根据功能、场景等维度对算法进行分类管理，并支持开放自定义算法接口，该项能力相关要求包括：</w:t>
      </w:r>
    </w:p>
    <w:p w14:paraId="02F306C7" w14:textId="77777777" w:rsidR="00312E43" w:rsidRDefault="007A751B">
      <w:pPr>
        <w:pStyle w:val="af3"/>
        <w:numPr>
          <w:ilvl w:val="1"/>
          <w:numId w:val="46"/>
        </w:numPr>
        <w:ind w:firstLineChars="0"/>
        <w:rPr>
          <w:rFonts w:hAnsi="Times New Roman" w:cs="Times New Roman"/>
          <w:szCs w:val="21"/>
        </w:rPr>
      </w:pPr>
      <w:r>
        <w:rPr>
          <w:rFonts w:hAnsi="Times New Roman" w:cs="Times New Roman" w:hint="eastAsia"/>
          <w:szCs w:val="21"/>
        </w:rPr>
        <w:t>应支持多种深度学习算法，包括卷积神经网络、循环神经网络；</w:t>
      </w:r>
    </w:p>
    <w:p w14:paraId="4057C514" w14:textId="77777777" w:rsidR="00312E43" w:rsidRDefault="007A751B">
      <w:pPr>
        <w:pStyle w:val="af3"/>
        <w:numPr>
          <w:ilvl w:val="1"/>
          <w:numId w:val="46"/>
        </w:numPr>
        <w:ind w:firstLineChars="0"/>
        <w:rPr>
          <w:rFonts w:hAnsi="Times New Roman" w:cs="Times New Roman"/>
          <w:szCs w:val="21"/>
        </w:rPr>
      </w:pPr>
      <w:r>
        <w:rPr>
          <w:rFonts w:hAnsi="Times New Roman" w:cs="Times New Roman" w:hint="eastAsia"/>
          <w:szCs w:val="21"/>
        </w:rPr>
        <w:t>应支持多种类型的聚类分析，如空间热点分析、空间密度聚类分析；</w:t>
      </w:r>
    </w:p>
    <w:p w14:paraId="0230605F" w14:textId="77777777" w:rsidR="00312E43" w:rsidRDefault="007A751B">
      <w:pPr>
        <w:pStyle w:val="af3"/>
        <w:numPr>
          <w:ilvl w:val="1"/>
          <w:numId w:val="46"/>
        </w:numPr>
        <w:ind w:firstLineChars="0"/>
        <w:rPr>
          <w:rFonts w:hAnsi="Times New Roman" w:cs="Times New Roman"/>
          <w:szCs w:val="21"/>
        </w:rPr>
      </w:pPr>
      <w:r>
        <w:rPr>
          <w:rFonts w:hAnsi="Times New Roman" w:cs="Times New Roman" w:hint="eastAsia"/>
          <w:szCs w:val="21"/>
        </w:rPr>
        <w:t>应支持多种类型的分类分析，如梯度提升分类、地址要素识别、基于森林的分类、地面匹配、逻辑回归、决策树分类、朴素贝叶斯分类、支持向量机；</w:t>
      </w:r>
    </w:p>
    <w:p w14:paraId="14EDC74C" w14:textId="77777777" w:rsidR="00312E43" w:rsidRDefault="007A751B">
      <w:pPr>
        <w:pStyle w:val="af3"/>
        <w:numPr>
          <w:ilvl w:val="1"/>
          <w:numId w:val="46"/>
        </w:numPr>
        <w:ind w:firstLineChars="0"/>
        <w:rPr>
          <w:rFonts w:hAnsi="Times New Roman" w:cs="Times New Roman"/>
          <w:szCs w:val="21"/>
        </w:rPr>
      </w:pPr>
      <w:r>
        <w:rPr>
          <w:rFonts w:hAnsi="Times New Roman" w:cs="Times New Roman" w:hint="eastAsia"/>
          <w:szCs w:val="21"/>
        </w:rPr>
        <w:t>应支持多种类型的回归分析算法，如线性回归、地理加权回归、广义线性回归、决策树回归、基于森林的回归、地理模拟等。</w:t>
      </w:r>
    </w:p>
    <w:p w14:paraId="01037D97" w14:textId="77777777" w:rsidR="00312E43" w:rsidRDefault="007A751B">
      <w:pPr>
        <w:pStyle w:val="af3"/>
        <w:numPr>
          <w:ilvl w:val="1"/>
          <w:numId w:val="46"/>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多种空间总体特征类算法，如空间自相关性、空间分层异质性、可变面元等</w:t>
      </w:r>
      <w:r>
        <w:rPr>
          <w:rFonts w:hAnsi="Times New Roman" w:cs="Times New Roman"/>
          <w:szCs w:val="21"/>
        </w:rPr>
        <w:t>；</w:t>
      </w:r>
    </w:p>
    <w:p w14:paraId="7DF5BF33" w14:textId="77777777" w:rsidR="00312E43" w:rsidRDefault="007A751B">
      <w:pPr>
        <w:pStyle w:val="af3"/>
        <w:numPr>
          <w:ilvl w:val="1"/>
          <w:numId w:val="46"/>
        </w:numPr>
        <w:ind w:firstLineChars="0"/>
        <w:rPr>
          <w:rFonts w:hAnsi="Times New Roman" w:cs="Times New Roman"/>
          <w:szCs w:val="21"/>
        </w:rPr>
      </w:pPr>
      <w:r>
        <w:rPr>
          <w:rFonts w:hAnsi="Times New Roman" w:cs="Times New Roman" w:hint="eastAsia"/>
          <w:szCs w:val="21"/>
        </w:rPr>
        <w:lastRenderedPageBreak/>
        <w:t>应支持多种空间插值类算法，如反距离加权法、克里金方法、径向基函数插值法、核密度评估等；</w:t>
      </w:r>
    </w:p>
    <w:p w14:paraId="57B51451" w14:textId="77777777" w:rsidR="00312E43" w:rsidRDefault="007A751B">
      <w:pPr>
        <w:pStyle w:val="af3"/>
        <w:numPr>
          <w:ilvl w:val="1"/>
          <w:numId w:val="46"/>
        </w:numPr>
        <w:ind w:firstLineChars="0"/>
        <w:rPr>
          <w:rFonts w:hAnsi="Times New Roman" w:cs="Times New Roman"/>
          <w:szCs w:val="21"/>
        </w:rPr>
      </w:pPr>
      <w:r>
        <w:rPr>
          <w:rFonts w:hAnsi="Times New Roman" w:cs="Times New Roman" w:hint="eastAsia"/>
          <w:szCs w:val="21"/>
        </w:rPr>
        <w:t>应支持多种空间抽样类算法，如SPA模型、B-SHADE模型、空间随机抽样、空间分层抽样、三明治抽样等；</w:t>
      </w:r>
    </w:p>
    <w:p w14:paraId="58D9587E" w14:textId="77777777" w:rsidR="00312E43" w:rsidRDefault="007A751B">
      <w:pPr>
        <w:pStyle w:val="af3"/>
        <w:numPr>
          <w:ilvl w:val="1"/>
          <w:numId w:val="46"/>
        </w:numPr>
        <w:ind w:firstLineChars="0"/>
        <w:rPr>
          <w:rFonts w:hAnsi="Times New Roman" w:cs="Times New Roman"/>
          <w:szCs w:val="21"/>
        </w:rPr>
      </w:pPr>
      <w:r>
        <w:rPr>
          <w:rFonts w:hAnsi="Times New Roman" w:cs="Times New Roman" w:hint="eastAsia"/>
          <w:szCs w:val="21"/>
        </w:rPr>
        <w:t>应支持多种度量地理分布分析功能，包括但不限于：中心要素、平均中心、中位数中心、方向分布、线性方向平均值、标准距离。</w:t>
      </w:r>
    </w:p>
    <w:p w14:paraId="2524B749" w14:textId="77777777" w:rsidR="00312E43" w:rsidRDefault="007A751B">
      <w:pPr>
        <w:pStyle w:val="af3"/>
        <w:numPr>
          <w:ilvl w:val="1"/>
          <w:numId w:val="46"/>
        </w:numPr>
        <w:ind w:firstLineChars="0"/>
        <w:rPr>
          <w:rFonts w:hAnsi="Times New Roman" w:cs="Times New Roman"/>
          <w:szCs w:val="21"/>
        </w:rPr>
      </w:pPr>
      <w:r>
        <w:rPr>
          <w:rFonts w:hAnsi="Times New Roman" w:cs="Times New Roman" w:hint="eastAsia"/>
          <w:szCs w:val="21"/>
        </w:rPr>
        <w:t>应支持构建知识图谱能力，提供关系抽取、实体抽取、事件抽取、实体搜索、知识融合等功能，可应用于关系网络分析、可视化决策支撑等。</w:t>
      </w:r>
    </w:p>
    <w:p w14:paraId="0C983960" w14:textId="77777777" w:rsidR="00312E43" w:rsidRDefault="007A751B">
      <w:pPr>
        <w:pStyle w:val="af3"/>
        <w:numPr>
          <w:ilvl w:val="1"/>
          <w:numId w:val="46"/>
        </w:numPr>
        <w:ind w:firstLineChars="0"/>
        <w:rPr>
          <w:rFonts w:hAnsi="Times New Roman" w:cs="Times New Roman"/>
          <w:szCs w:val="21"/>
        </w:rPr>
      </w:pPr>
      <w:r>
        <w:rPr>
          <w:rFonts w:hAnsi="Times New Roman" w:cs="Times New Roman" w:hint="eastAsia"/>
          <w:szCs w:val="21"/>
        </w:rPr>
        <w:t>宜支持数据时空化能力，包含语义解析、智能匹配、异常检测、自动扩量等，应用于海量时空数据治理与融合。</w:t>
      </w:r>
    </w:p>
    <w:p w14:paraId="46DDC0C9" w14:textId="77777777" w:rsidR="00312E43" w:rsidRDefault="007A751B">
      <w:pPr>
        <w:pStyle w:val="af3"/>
        <w:numPr>
          <w:ilvl w:val="1"/>
          <w:numId w:val="46"/>
        </w:numPr>
        <w:ind w:firstLineChars="0"/>
        <w:rPr>
          <w:rFonts w:hAnsi="Times New Roman" w:cs="Times New Roman"/>
          <w:szCs w:val="21"/>
        </w:rPr>
      </w:pPr>
      <w:r>
        <w:rPr>
          <w:rFonts w:hAnsi="Times New Roman" w:cs="Times New Roman" w:hint="eastAsia"/>
          <w:szCs w:val="21"/>
        </w:rPr>
        <w:t>应支持时空图谱化能力，包含表示学习、节点分类、标签预测、关联挖掘等，可应用于高维时空数据动态关联与推理。</w:t>
      </w:r>
    </w:p>
    <w:p w14:paraId="4439BF9A" w14:textId="77777777" w:rsidR="00312E43" w:rsidRDefault="007A751B">
      <w:pPr>
        <w:pStyle w:val="af3"/>
        <w:numPr>
          <w:ilvl w:val="1"/>
          <w:numId w:val="46"/>
        </w:numPr>
        <w:ind w:firstLineChars="0"/>
        <w:rPr>
          <w:rFonts w:hAnsi="Times New Roman" w:cs="Times New Roman"/>
          <w:szCs w:val="21"/>
        </w:rPr>
      </w:pPr>
      <w:r>
        <w:rPr>
          <w:rFonts w:hAnsi="Times New Roman" w:cs="Times New Roman" w:hint="eastAsia"/>
          <w:szCs w:val="21"/>
        </w:rPr>
        <w:t>应支持图谱智能化能力，包含规划推演、定位评估、归因优化、预测推算，为线下场景提供智能决策。</w:t>
      </w:r>
    </w:p>
    <w:p w14:paraId="767855F4" w14:textId="77777777" w:rsidR="00312E43" w:rsidRDefault="007A751B">
      <w:pPr>
        <w:pStyle w:val="af5"/>
        <w:numPr>
          <w:ilvl w:val="2"/>
          <w:numId w:val="2"/>
        </w:numPr>
        <w:spacing w:before="156" w:after="156"/>
        <w:outlineLvl w:val="2"/>
        <w:rPr>
          <w:rFonts w:ascii="Times New Roman"/>
        </w:rPr>
      </w:pPr>
      <w:bookmarkStart w:id="125" w:name="_Toc87456917"/>
      <w:bookmarkStart w:id="126" w:name="_Toc102634844"/>
      <w:r>
        <w:rPr>
          <w:rFonts w:ascii="Times New Roman" w:hint="eastAsia"/>
        </w:rPr>
        <w:t>知识分析预测能力</w:t>
      </w:r>
      <w:bookmarkEnd w:id="125"/>
      <w:bookmarkEnd w:id="126"/>
    </w:p>
    <w:p w14:paraId="018657C6" w14:textId="77777777" w:rsidR="00312E43" w:rsidRDefault="007A751B">
      <w:pPr>
        <w:pStyle w:val="af3"/>
        <w:ind w:firstLine="420"/>
      </w:pPr>
      <w:r>
        <w:rPr>
          <w:rFonts w:hint="eastAsia"/>
        </w:rPr>
        <w:t>知识分析预测能力是指利用机器学习、深度学习、知识图谱等技术，学习历史事件并发现其中的规律，形成优化策略从而交通运输、城市管理、规划建设、生态环境辅助决策支撑，有效提高城市运行管理和服务效能，该项能力相关要求包括：</w:t>
      </w:r>
    </w:p>
    <w:p w14:paraId="19E1EA39" w14:textId="77777777" w:rsidR="00312E43" w:rsidRDefault="007A751B">
      <w:pPr>
        <w:pStyle w:val="af3"/>
        <w:numPr>
          <w:ilvl w:val="1"/>
          <w:numId w:val="47"/>
        </w:numPr>
        <w:ind w:firstLineChars="0"/>
        <w:rPr>
          <w:rFonts w:hAnsi="Times New Roman" w:cs="Times New Roman"/>
          <w:szCs w:val="21"/>
        </w:rPr>
      </w:pPr>
      <w:r>
        <w:rPr>
          <w:rFonts w:hAnsi="Times New Roman" w:cs="Times New Roman" w:hint="eastAsia"/>
          <w:szCs w:val="21"/>
        </w:rPr>
        <w:t>在</w:t>
      </w:r>
      <w:r>
        <w:rPr>
          <w:rFonts w:hAnsi="Times New Roman" w:cs="Times New Roman"/>
          <w:szCs w:val="21"/>
        </w:rPr>
        <w:t>交通</w:t>
      </w:r>
      <w:r>
        <w:rPr>
          <w:rFonts w:hAnsi="Times New Roman" w:cs="Times New Roman" w:hint="eastAsia"/>
          <w:szCs w:val="21"/>
        </w:rPr>
        <w:t>管理</w:t>
      </w:r>
      <w:r>
        <w:rPr>
          <w:rFonts w:hAnsi="Times New Roman" w:cs="Times New Roman"/>
          <w:szCs w:val="21"/>
        </w:rPr>
        <w:t>和公共安全</w:t>
      </w:r>
      <w:r>
        <w:rPr>
          <w:rFonts w:hAnsi="Times New Roman" w:cs="Times New Roman" w:hint="eastAsia"/>
          <w:szCs w:val="21"/>
        </w:rPr>
        <w:t>场景下，应具备车辆识别、车辆特征识别、违法检测分析、位置与速度计算、拥堵分析等能力；</w:t>
      </w:r>
    </w:p>
    <w:p w14:paraId="0AE35564" w14:textId="77777777" w:rsidR="00312E43" w:rsidRDefault="007A751B">
      <w:pPr>
        <w:pStyle w:val="af3"/>
        <w:numPr>
          <w:ilvl w:val="1"/>
          <w:numId w:val="47"/>
        </w:numPr>
        <w:ind w:firstLineChars="0"/>
        <w:rPr>
          <w:rFonts w:hAnsi="Times New Roman" w:cs="Times New Roman"/>
          <w:szCs w:val="21"/>
        </w:rPr>
      </w:pPr>
      <w:r>
        <w:rPr>
          <w:rFonts w:hAnsi="Times New Roman" w:cs="Times New Roman" w:hint="eastAsia"/>
          <w:szCs w:val="21"/>
        </w:rPr>
        <w:t>在</w:t>
      </w:r>
      <w:r>
        <w:rPr>
          <w:rFonts w:hAnsi="Times New Roman" w:cs="Times New Roman"/>
          <w:szCs w:val="21"/>
        </w:rPr>
        <w:t>交通控制、风险评估和公共安全</w:t>
      </w:r>
      <w:r>
        <w:rPr>
          <w:rFonts w:hAnsi="Times New Roman" w:cs="Times New Roman" w:hint="eastAsia"/>
          <w:szCs w:val="21"/>
        </w:rPr>
        <w:t>场景下，应具备人流预测与异常事件检测能力；</w:t>
      </w:r>
    </w:p>
    <w:p w14:paraId="4E4FA3A6" w14:textId="77777777" w:rsidR="00312E43" w:rsidRDefault="007A751B">
      <w:pPr>
        <w:pStyle w:val="af3"/>
        <w:numPr>
          <w:ilvl w:val="1"/>
          <w:numId w:val="47"/>
        </w:numPr>
        <w:ind w:firstLineChars="0"/>
        <w:rPr>
          <w:rFonts w:hAnsi="Times New Roman" w:cs="Times New Roman"/>
          <w:szCs w:val="21"/>
        </w:rPr>
      </w:pPr>
      <w:r>
        <w:rPr>
          <w:rFonts w:hAnsi="Times New Roman" w:cs="Times New Roman" w:hint="eastAsia"/>
          <w:szCs w:val="21"/>
        </w:rPr>
        <w:t>基于</w:t>
      </w:r>
      <w:r>
        <w:rPr>
          <w:rFonts w:hAnsi="Times New Roman" w:cs="Times New Roman"/>
          <w:szCs w:val="21"/>
        </w:rPr>
        <w:t>城市路网</w:t>
      </w:r>
      <w:r>
        <w:rPr>
          <w:rFonts w:hAnsi="Times New Roman" w:cs="Times New Roman" w:hint="eastAsia"/>
          <w:szCs w:val="21"/>
        </w:rPr>
        <w:t>、</w:t>
      </w:r>
      <w:r>
        <w:rPr>
          <w:rFonts w:hAnsi="Times New Roman" w:cs="Times New Roman"/>
          <w:szCs w:val="21"/>
        </w:rPr>
        <w:t>节点</w:t>
      </w:r>
      <w:r>
        <w:rPr>
          <w:rFonts w:hAnsi="Times New Roman" w:cs="Times New Roman" w:hint="eastAsia"/>
          <w:szCs w:val="21"/>
        </w:rPr>
        <w:t>和</w:t>
      </w:r>
      <w:r>
        <w:rPr>
          <w:rFonts w:hAnsi="Times New Roman" w:cs="Times New Roman"/>
          <w:szCs w:val="21"/>
        </w:rPr>
        <w:t>关系数据</w:t>
      </w:r>
      <w:r>
        <w:rPr>
          <w:rFonts w:hAnsi="Times New Roman" w:cs="Times New Roman" w:hint="eastAsia"/>
          <w:szCs w:val="21"/>
        </w:rPr>
        <w:t>等，应具备城</w:t>
      </w:r>
      <w:r>
        <w:rPr>
          <w:rFonts w:hAnsi="Times New Roman" w:cs="Times New Roman"/>
          <w:szCs w:val="21"/>
        </w:rPr>
        <w:t>市的交通流量变化预测</w:t>
      </w:r>
      <w:r>
        <w:rPr>
          <w:rFonts w:hAnsi="Times New Roman" w:cs="Times New Roman" w:hint="eastAsia"/>
          <w:szCs w:val="21"/>
        </w:rPr>
        <w:t>、</w:t>
      </w:r>
      <w:r>
        <w:rPr>
          <w:rFonts w:hAnsi="Times New Roman" w:cs="Times New Roman"/>
          <w:szCs w:val="21"/>
        </w:rPr>
        <w:t>流向预测</w:t>
      </w:r>
      <w:r>
        <w:rPr>
          <w:rFonts w:hAnsi="Times New Roman" w:cs="Times New Roman" w:hint="eastAsia"/>
          <w:szCs w:val="21"/>
        </w:rPr>
        <w:t>、出行目的地预测、人群行为模式分析能力；</w:t>
      </w:r>
    </w:p>
    <w:p w14:paraId="6045EFFB" w14:textId="77777777" w:rsidR="00312E43" w:rsidRDefault="007A751B">
      <w:pPr>
        <w:pStyle w:val="af3"/>
        <w:numPr>
          <w:ilvl w:val="1"/>
          <w:numId w:val="47"/>
        </w:numPr>
        <w:ind w:firstLineChars="0"/>
        <w:rPr>
          <w:rFonts w:hAnsi="Times New Roman" w:cs="Times New Roman"/>
          <w:szCs w:val="21"/>
        </w:rPr>
      </w:pPr>
      <w:r>
        <w:rPr>
          <w:rFonts w:hAnsi="Times New Roman" w:cs="Times New Roman" w:hint="eastAsia"/>
          <w:szCs w:val="21"/>
        </w:rPr>
        <w:t>在</w:t>
      </w:r>
      <w:r>
        <w:rPr>
          <w:rFonts w:hAnsi="Times New Roman" w:cs="Times New Roman"/>
          <w:szCs w:val="21"/>
        </w:rPr>
        <w:t>交通监控、路线规划、乘客共享、出租车调度等</w:t>
      </w:r>
      <w:r>
        <w:rPr>
          <w:rFonts w:hAnsi="Times New Roman" w:cs="Times New Roman" w:hint="eastAsia"/>
          <w:szCs w:val="21"/>
        </w:rPr>
        <w:t>场景下，应提供基于交通轨迹数据分析的行程时间预估、出行目的地预测、通勤方式推断等能力；</w:t>
      </w:r>
    </w:p>
    <w:p w14:paraId="76145C14" w14:textId="77777777" w:rsidR="00312E43" w:rsidRDefault="007A751B">
      <w:pPr>
        <w:pStyle w:val="af3"/>
        <w:numPr>
          <w:ilvl w:val="1"/>
          <w:numId w:val="47"/>
        </w:numPr>
        <w:ind w:firstLineChars="0"/>
        <w:rPr>
          <w:rFonts w:hAnsi="Times New Roman" w:cs="Times New Roman"/>
          <w:szCs w:val="21"/>
        </w:rPr>
      </w:pPr>
      <w:r>
        <w:rPr>
          <w:rFonts w:hAnsi="Times New Roman" w:cs="Times New Roman" w:hint="eastAsia"/>
          <w:szCs w:val="21"/>
        </w:rPr>
        <w:t>基于</w:t>
      </w:r>
      <w:r>
        <w:rPr>
          <w:rFonts w:hAnsi="Times New Roman" w:cs="Times New Roman"/>
          <w:szCs w:val="21"/>
        </w:rPr>
        <w:t>传感器</w:t>
      </w:r>
      <w:r>
        <w:rPr>
          <w:rFonts w:hAnsi="Times New Roman" w:cs="Times New Roman" w:hint="eastAsia"/>
          <w:szCs w:val="21"/>
        </w:rPr>
        <w:t>数据、</w:t>
      </w:r>
      <w:r>
        <w:rPr>
          <w:rFonts w:hAnsi="Times New Roman" w:cs="Times New Roman"/>
          <w:szCs w:val="21"/>
        </w:rPr>
        <w:t>气象数据和空间数据</w:t>
      </w:r>
      <w:r>
        <w:rPr>
          <w:rFonts w:hAnsi="Times New Roman" w:cs="Times New Roman" w:hint="eastAsia"/>
          <w:szCs w:val="21"/>
        </w:rPr>
        <w:t>等，宜具备提供</w:t>
      </w:r>
      <w:r>
        <w:rPr>
          <w:rFonts w:hAnsi="Times New Roman" w:cs="Times New Roman"/>
          <w:szCs w:val="21"/>
        </w:rPr>
        <w:t>湿度</w:t>
      </w:r>
      <w:r>
        <w:rPr>
          <w:rFonts w:hAnsi="Times New Roman" w:cs="Times New Roman" w:hint="eastAsia"/>
          <w:szCs w:val="21"/>
        </w:rPr>
        <w:t>、</w:t>
      </w:r>
      <w:r>
        <w:rPr>
          <w:rFonts w:hAnsi="Times New Roman" w:cs="Times New Roman"/>
          <w:szCs w:val="21"/>
        </w:rPr>
        <w:t>温度</w:t>
      </w:r>
      <w:r>
        <w:rPr>
          <w:rFonts w:hAnsi="Times New Roman" w:cs="Times New Roman" w:hint="eastAsia"/>
          <w:szCs w:val="21"/>
        </w:rPr>
        <w:t>、</w:t>
      </w:r>
      <w:r>
        <w:rPr>
          <w:rFonts w:hAnsi="Times New Roman" w:cs="Times New Roman"/>
          <w:szCs w:val="21"/>
        </w:rPr>
        <w:t>空气质量等相关预测</w:t>
      </w:r>
      <w:r>
        <w:rPr>
          <w:rFonts w:hAnsi="Times New Roman" w:cs="Times New Roman" w:hint="eastAsia"/>
          <w:szCs w:val="21"/>
        </w:rPr>
        <w:t>能力；</w:t>
      </w:r>
    </w:p>
    <w:p w14:paraId="061D5AB0" w14:textId="77777777" w:rsidR="00312E43" w:rsidRDefault="007A751B">
      <w:pPr>
        <w:pStyle w:val="af3"/>
        <w:numPr>
          <w:ilvl w:val="1"/>
          <w:numId w:val="47"/>
        </w:numPr>
        <w:ind w:firstLineChars="0"/>
        <w:rPr>
          <w:rFonts w:hAnsi="Times New Roman" w:cs="Times New Roman"/>
          <w:szCs w:val="21"/>
        </w:rPr>
      </w:pPr>
      <w:r>
        <w:rPr>
          <w:rFonts w:hAnsi="Times New Roman" w:cs="Times New Roman" w:hint="eastAsia"/>
          <w:szCs w:val="21"/>
        </w:rPr>
        <w:t>在</w:t>
      </w:r>
      <w:r>
        <w:rPr>
          <w:rFonts w:hAnsi="Times New Roman" w:cs="Times New Roman"/>
          <w:szCs w:val="21"/>
        </w:rPr>
        <w:t>零售场景</w:t>
      </w:r>
      <w:r>
        <w:rPr>
          <w:rFonts w:hAnsi="Times New Roman" w:cs="Times New Roman" w:hint="eastAsia"/>
          <w:szCs w:val="21"/>
        </w:rPr>
        <w:t>、</w:t>
      </w:r>
      <w:r>
        <w:rPr>
          <w:rFonts w:hAnsi="Times New Roman" w:cs="Times New Roman"/>
          <w:szCs w:val="21"/>
        </w:rPr>
        <w:t>POI/AOI推荐</w:t>
      </w:r>
      <w:r>
        <w:rPr>
          <w:rFonts w:hAnsi="Times New Roman" w:cs="Times New Roman" w:hint="eastAsia"/>
          <w:szCs w:val="21"/>
        </w:rPr>
        <w:t>、建筑规划等场景下，宜具备</w:t>
      </w:r>
      <w:r>
        <w:rPr>
          <w:rFonts w:hAnsi="Times New Roman" w:cs="Times New Roman"/>
          <w:szCs w:val="21"/>
        </w:rPr>
        <w:t>智能推荐选址</w:t>
      </w:r>
      <w:r>
        <w:rPr>
          <w:rFonts w:hAnsi="Times New Roman" w:cs="Times New Roman" w:hint="eastAsia"/>
          <w:szCs w:val="21"/>
        </w:rPr>
        <w:t>能力。</w:t>
      </w:r>
    </w:p>
    <w:p w14:paraId="2F2CC950" w14:textId="77777777" w:rsidR="00312E43" w:rsidRDefault="007A751B">
      <w:pPr>
        <w:pStyle w:val="a0"/>
        <w:spacing w:before="156" w:after="156"/>
        <w:outlineLvl w:val="1"/>
      </w:pPr>
      <w:bookmarkStart w:id="127" w:name="_Toc102634845"/>
      <w:bookmarkStart w:id="128" w:name="_Hlk98773564"/>
      <w:r>
        <w:rPr>
          <w:rFonts w:hint="eastAsia"/>
        </w:rPr>
        <w:t>众创扩展能力</w:t>
      </w:r>
      <w:bookmarkEnd w:id="127"/>
    </w:p>
    <w:p w14:paraId="1A45D7B2" w14:textId="77777777" w:rsidR="00730E26" w:rsidRDefault="00730E26" w:rsidP="00730E26">
      <w:pPr>
        <w:pStyle w:val="af5"/>
        <w:numPr>
          <w:ilvl w:val="2"/>
          <w:numId w:val="2"/>
        </w:numPr>
        <w:spacing w:before="156" w:after="156"/>
        <w:outlineLvl w:val="2"/>
        <w:rPr>
          <w:rFonts w:ascii="Times New Roman"/>
          <w:color w:val="000000" w:themeColor="text1"/>
        </w:rPr>
      </w:pPr>
      <w:bookmarkStart w:id="129" w:name="_Toc102634846"/>
      <w:bookmarkStart w:id="130" w:name="_Toc87456919"/>
      <w:r>
        <w:rPr>
          <w:rFonts w:ascii="Times New Roman" w:hint="eastAsia"/>
          <w:color w:val="000000" w:themeColor="text1"/>
        </w:rPr>
        <w:t>数据众创能力</w:t>
      </w:r>
      <w:bookmarkEnd w:id="129"/>
    </w:p>
    <w:p w14:paraId="0470852F" w14:textId="77777777" w:rsidR="00730E26" w:rsidRDefault="00730E26" w:rsidP="00730E26">
      <w:pPr>
        <w:pStyle w:val="af3"/>
        <w:ind w:firstLine="420"/>
      </w:pPr>
      <w:r>
        <w:rPr>
          <w:rFonts w:hint="eastAsia"/>
        </w:rPr>
        <w:t>数据众创能力是指政府、企事业单位、行业应用开发者、个人用户能在符合数据安全和保密要求的前提下，为数字孪生城市平台提供更丰富的数据与持续应用的特性，该项能力相关要求包括：</w:t>
      </w:r>
    </w:p>
    <w:p w14:paraId="6BB2146B"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宜支持第三方用户上传数据；</w:t>
      </w:r>
    </w:p>
    <w:p w14:paraId="29C63D7D"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宜支持多种格式数据的上传（见5</w:t>
      </w:r>
      <w:r>
        <w:rPr>
          <w:rFonts w:hAnsi="Times New Roman" w:cs="Times New Roman"/>
          <w:szCs w:val="21"/>
        </w:rPr>
        <w:t>.1.1</w:t>
      </w:r>
      <w:r>
        <w:rPr>
          <w:rFonts w:hAnsi="Times New Roman" w:cs="Times New Roman" w:hint="eastAsia"/>
          <w:szCs w:val="21"/>
        </w:rPr>
        <w:t>）；</w:t>
      </w:r>
    </w:p>
    <w:p w14:paraId="3531BE8D"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宜支持数据和模型格式的转化；</w:t>
      </w:r>
    </w:p>
    <w:p w14:paraId="5067EE67"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宜支持实体对象场景的范围切割；</w:t>
      </w:r>
    </w:p>
    <w:p w14:paraId="3E31D4B0"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宜支持数据质量的检查和反馈；</w:t>
      </w:r>
    </w:p>
    <w:p w14:paraId="18B933AA"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宜支持模型的分类管理；</w:t>
      </w:r>
    </w:p>
    <w:p w14:paraId="13FFBE6D"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宜支持模型多版本的管理；</w:t>
      </w:r>
    </w:p>
    <w:p w14:paraId="553921E1"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可支持平台数据的导出；</w:t>
      </w:r>
    </w:p>
    <w:p w14:paraId="0BD59D1E"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可支持公开数据和模型库的分享；</w:t>
      </w:r>
    </w:p>
    <w:p w14:paraId="1CF93C5A"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lastRenderedPageBreak/>
        <w:t>可支持用户数据和模型库的加密管理；</w:t>
      </w:r>
    </w:p>
    <w:p w14:paraId="208D01DE"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应提供</w:t>
      </w:r>
      <w:r>
        <w:rPr>
          <w:rFonts w:hAnsi="Times New Roman" w:cs="Times New Roman"/>
          <w:szCs w:val="21"/>
        </w:rPr>
        <w:t>API</w:t>
      </w:r>
      <w:r>
        <w:rPr>
          <w:rFonts w:hAnsi="Times New Roman" w:cs="Times New Roman" w:hint="eastAsia"/>
          <w:szCs w:val="21"/>
        </w:rPr>
        <w:t>操作手册与开发文档</w:t>
      </w:r>
      <w:r>
        <w:rPr>
          <w:rFonts w:hAnsi="Times New Roman" w:cs="Times New Roman"/>
          <w:szCs w:val="21"/>
        </w:rPr>
        <w:t>；</w:t>
      </w:r>
    </w:p>
    <w:p w14:paraId="5C8D6BD3" w14:textId="7A342BD9"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应提供包括但不限于</w:t>
      </w:r>
      <w:r>
        <w:rPr>
          <w:rFonts w:hAnsi="Times New Roman" w:cs="Times New Roman"/>
          <w:szCs w:val="21"/>
        </w:rPr>
        <w:t>Web</w:t>
      </w:r>
      <w:r w:rsidR="006C38A9">
        <w:rPr>
          <w:rFonts w:hAnsi="Times New Roman" w:cs="Times New Roman"/>
          <w:szCs w:val="21"/>
        </w:rPr>
        <w:t xml:space="preserve"> </w:t>
      </w:r>
      <w:r>
        <w:rPr>
          <w:rFonts w:hAnsi="Times New Roman" w:cs="Times New Roman"/>
          <w:szCs w:val="21"/>
        </w:rPr>
        <w:t>API、SDK</w:t>
      </w:r>
      <w:r>
        <w:rPr>
          <w:rFonts w:hAnsi="Times New Roman" w:cs="Times New Roman" w:hint="eastAsia"/>
          <w:szCs w:val="21"/>
        </w:rPr>
        <w:t>、</w:t>
      </w:r>
      <w:r>
        <w:rPr>
          <w:rFonts w:hAnsi="Times New Roman" w:cs="Times New Roman"/>
          <w:szCs w:val="21"/>
        </w:rPr>
        <w:t>示例代码、快速入门</w:t>
      </w:r>
      <w:r>
        <w:rPr>
          <w:rFonts w:hAnsi="Times New Roman" w:cs="Times New Roman" w:hint="eastAsia"/>
          <w:szCs w:val="21"/>
        </w:rPr>
        <w:t>教学</w:t>
      </w:r>
      <w:r>
        <w:rPr>
          <w:rFonts w:hAnsi="Times New Roman" w:cs="Times New Roman"/>
          <w:szCs w:val="21"/>
        </w:rPr>
        <w:t>等资源；</w:t>
      </w:r>
    </w:p>
    <w:p w14:paraId="386E771D" w14:textId="0982637D"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应支持主流编程语言，包括但不限于Java</w:t>
      </w:r>
      <w:r w:rsidR="006C38A9">
        <w:rPr>
          <w:rFonts w:hAnsi="Times New Roman" w:cs="Times New Roman"/>
          <w:szCs w:val="21"/>
        </w:rPr>
        <w:t>S</w:t>
      </w:r>
      <w:r>
        <w:rPr>
          <w:rFonts w:hAnsi="Times New Roman" w:cs="Times New Roman" w:hint="eastAsia"/>
          <w:szCs w:val="21"/>
        </w:rPr>
        <w:t>cript、C++、C#等；</w:t>
      </w:r>
    </w:p>
    <w:p w14:paraId="00DC57E0"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应支持用户注册、登录、权限管理等；</w:t>
      </w:r>
    </w:p>
    <w:p w14:paraId="2023D2AA"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应支持多终端的访问；</w:t>
      </w:r>
    </w:p>
    <w:p w14:paraId="195596A2"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应支持场景的编辑功能，</w:t>
      </w:r>
      <w:r>
        <w:rPr>
          <w:rFonts w:hint="eastAsia"/>
        </w:rPr>
        <w:t>包括但不限于点选、框选、索引选中、复选、添加、缩小、放大、旋转、剖切、切割、表达风格选择、开挖、绑定、解绑、删除、显示、隐藏、图层顺序调整、对象及图层要素搜索、保存、多方案保存、多方案对比等；</w:t>
      </w:r>
    </w:p>
    <w:p w14:paraId="03807FC9" w14:textId="77777777" w:rsidR="00730E26" w:rsidRDefault="00730E26" w:rsidP="00730E26">
      <w:pPr>
        <w:pStyle w:val="af3"/>
        <w:numPr>
          <w:ilvl w:val="1"/>
          <w:numId w:val="48"/>
        </w:numPr>
        <w:ind w:firstLineChars="0"/>
        <w:rPr>
          <w:rFonts w:hAnsi="Times New Roman" w:cs="Times New Roman"/>
          <w:szCs w:val="21"/>
        </w:rPr>
      </w:pPr>
      <w:r>
        <w:rPr>
          <w:rFonts w:hint="eastAsia"/>
        </w:rPr>
        <w:t>应支持空间</w:t>
      </w:r>
      <w:r>
        <w:rPr>
          <w:rFonts w:hAnsi="Times New Roman" w:cs="Times New Roman" w:hint="eastAsia"/>
          <w:szCs w:val="21"/>
        </w:rPr>
        <w:t>的分析功能，包括但不限于：缓冲区、插值、叠加、泰森多边形、提取等值线/面等；</w:t>
      </w:r>
    </w:p>
    <w:p w14:paraId="73B30351" w14:textId="77777777" w:rsidR="00730E26" w:rsidRDefault="00730E26" w:rsidP="00730E26">
      <w:pPr>
        <w:pStyle w:val="af3"/>
        <w:numPr>
          <w:ilvl w:val="1"/>
          <w:numId w:val="48"/>
        </w:numPr>
        <w:ind w:firstLineChars="0"/>
        <w:rPr>
          <w:rFonts w:hAnsi="Times New Roman" w:cs="Times New Roman"/>
          <w:szCs w:val="21"/>
        </w:rPr>
      </w:pPr>
      <w:r>
        <w:rPr>
          <w:rFonts w:hAnsi="Times New Roman" w:cs="Times New Roman" w:hint="eastAsia"/>
          <w:szCs w:val="21"/>
        </w:rPr>
        <w:t>应支持应用的开发功能，包括但不限于商业图表、数据对接、页面开发、媒体交互、服务发布等；</w:t>
      </w:r>
    </w:p>
    <w:p w14:paraId="359332F3" w14:textId="77777777" w:rsidR="00730E26" w:rsidRDefault="00730E26" w:rsidP="00730E26">
      <w:pPr>
        <w:pStyle w:val="af3"/>
        <w:numPr>
          <w:ilvl w:val="1"/>
          <w:numId w:val="48"/>
        </w:numPr>
        <w:ind w:firstLineChars="0"/>
        <w:jc w:val="left"/>
        <w:rPr>
          <w:rFonts w:hAnsi="Times New Roman" w:cs="Times New Roman"/>
          <w:szCs w:val="21"/>
        </w:rPr>
      </w:pPr>
      <w:r>
        <w:rPr>
          <w:rFonts w:hAnsi="Times New Roman" w:cs="Times New Roman" w:hint="eastAsia"/>
          <w:szCs w:val="21"/>
        </w:rPr>
        <w:t>应支持应用的发布和传播功能，包括但不限于发布物生成、开放转载、授权转载、传播埋点、传播和使用报告生成、高分辨率录屏、协作邀约、协同创作等。</w:t>
      </w:r>
    </w:p>
    <w:p w14:paraId="5DB70FEB" w14:textId="77777777" w:rsidR="00730E26" w:rsidRDefault="00730E26" w:rsidP="00730E26">
      <w:pPr>
        <w:pStyle w:val="af5"/>
        <w:numPr>
          <w:ilvl w:val="2"/>
          <w:numId w:val="2"/>
        </w:numPr>
        <w:spacing w:before="156" w:after="156"/>
        <w:outlineLvl w:val="2"/>
        <w:rPr>
          <w:rFonts w:ascii="Times New Roman"/>
        </w:rPr>
      </w:pPr>
      <w:bookmarkStart w:id="131" w:name="_Toc102634847"/>
      <w:bookmarkStart w:id="132" w:name="_Toc87456920"/>
      <w:bookmarkEnd w:id="70"/>
      <w:bookmarkEnd w:id="74"/>
      <w:bookmarkEnd w:id="75"/>
      <w:bookmarkEnd w:id="130"/>
      <w:r>
        <w:rPr>
          <w:rFonts w:ascii="Times New Roman" w:hint="eastAsia"/>
        </w:rPr>
        <w:t>应用众创能力</w:t>
      </w:r>
      <w:bookmarkEnd w:id="131"/>
    </w:p>
    <w:p w14:paraId="52EA94EB" w14:textId="77777777" w:rsidR="00730E26" w:rsidRDefault="00730E26" w:rsidP="00730E26">
      <w:pPr>
        <w:pStyle w:val="af3"/>
        <w:ind w:firstLine="420"/>
      </w:pPr>
      <w:r>
        <w:rPr>
          <w:rFonts w:hint="eastAsia"/>
        </w:rPr>
        <w:t>应用众创能力是指通过行业应用扩展开发工具集，赋能行业应用开发者，结合行业应用场景构建功能应用的能力，该项能力相关要求包括：</w:t>
      </w:r>
    </w:p>
    <w:p w14:paraId="0C5FE074" w14:textId="77777777" w:rsidR="00730E26" w:rsidRDefault="00730E26" w:rsidP="00730E26">
      <w:pPr>
        <w:pStyle w:val="af3"/>
        <w:numPr>
          <w:ilvl w:val="1"/>
          <w:numId w:val="49"/>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支持将外部三维物体模型文件进行导入和统一管理，形成模型库；</w:t>
      </w:r>
    </w:p>
    <w:p w14:paraId="553276E4" w14:textId="77777777" w:rsidR="00730E26" w:rsidRDefault="00730E26" w:rsidP="00730E26">
      <w:pPr>
        <w:pStyle w:val="af3"/>
        <w:numPr>
          <w:ilvl w:val="1"/>
          <w:numId w:val="49"/>
        </w:numPr>
        <w:ind w:firstLineChars="0"/>
        <w:rPr>
          <w:rFonts w:hAnsi="Times New Roman" w:cs="Times New Roman"/>
          <w:szCs w:val="21"/>
        </w:rPr>
      </w:pPr>
      <w:r>
        <w:rPr>
          <w:rFonts w:hAnsi="Times New Roman" w:cs="Times New Roman" w:hint="eastAsia"/>
          <w:szCs w:val="21"/>
        </w:rPr>
        <w:t>应支持利用工具内模型库中已有三维模型，进行三维场景的搭建；</w:t>
      </w:r>
    </w:p>
    <w:p w14:paraId="0C07DDE0" w14:textId="77777777" w:rsidR="00730E26" w:rsidRDefault="00730E26" w:rsidP="00730E26">
      <w:pPr>
        <w:pStyle w:val="af3"/>
        <w:numPr>
          <w:ilvl w:val="1"/>
          <w:numId w:val="49"/>
        </w:numPr>
        <w:ind w:firstLineChars="0"/>
        <w:rPr>
          <w:rFonts w:hAnsi="Times New Roman" w:cs="Times New Roman"/>
          <w:szCs w:val="21"/>
        </w:rPr>
      </w:pPr>
      <w:r w:rsidRPr="00302993">
        <w:rPr>
          <w:rFonts w:hAnsi="Times New Roman" w:cs="Times New Roman" w:hint="eastAsia"/>
          <w:color w:val="000000" w:themeColor="text1"/>
          <w:szCs w:val="21"/>
        </w:rPr>
        <w:t>应支持以文件方式导出和导入三维场景并自动同步所需模型，导入后的三维场景</w:t>
      </w:r>
      <w:r>
        <w:rPr>
          <w:rFonts w:hAnsi="Times New Roman" w:cs="Times New Roman" w:hint="eastAsia"/>
          <w:szCs w:val="21"/>
        </w:rPr>
        <w:t>能够进行二次编辑；</w:t>
      </w:r>
      <w:r>
        <w:rPr>
          <w:rFonts w:hAnsi="Times New Roman" w:cs="Times New Roman"/>
          <w:szCs w:val="21"/>
        </w:rPr>
        <w:t xml:space="preserve"> </w:t>
      </w:r>
    </w:p>
    <w:p w14:paraId="24D79412" w14:textId="77777777" w:rsidR="00730E26" w:rsidRDefault="00730E26" w:rsidP="00730E26">
      <w:pPr>
        <w:pStyle w:val="af3"/>
        <w:numPr>
          <w:ilvl w:val="1"/>
          <w:numId w:val="49"/>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支持以多用户方式进行三维场景的编辑；</w:t>
      </w:r>
    </w:p>
    <w:p w14:paraId="7D584B21" w14:textId="77777777" w:rsidR="00730E26" w:rsidRDefault="00730E26" w:rsidP="00730E26">
      <w:pPr>
        <w:pStyle w:val="af3"/>
        <w:numPr>
          <w:ilvl w:val="1"/>
          <w:numId w:val="49"/>
        </w:numPr>
        <w:ind w:firstLineChars="0"/>
        <w:rPr>
          <w:rFonts w:hAnsi="Times New Roman" w:cs="Times New Roman"/>
          <w:szCs w:val="21"/>
        </w:rPr>
      </w:pPr>
      <w:r>
        <w:rPr>
          <w:rFonts w:hAnsi="Times New Roman" w:cs="Times New Roman" w:hint="eastAsia"/>
          <w:szCs w:val="21"/>
        </w:rPr>
        <w:t>应支持以可视化组件形式实现数据可视化，表达不同类型的业务数据；</w:t>
      </w:r>
    </w:p>
    <w:p w14:paraId="3F4733F7" w14:textId="77777777" w:rsidR="00730E26" w:rsidRDefault="00730E26" w:rsidP="00730E26">
      <w:pPr>
        <w:pStyle w:val="af3"/>
        <w:numPr>
          <w:ilvl w:val="1"/>
          <w:numId w:val="49"/>
        </w:numPr>
        <w:ind w:firstLineChars="0"/>
        <w:rPr>
          <w:rFonts w:hAnsi="Times New Roman" w:cs="Times New Roman"/>
          <w:szCs w:val="21"/>
        </w:rPr>
      </w:pPr>
      <w:r>
        <w:rPr>
          <w:rFonts w:hAnsi="Times New Roman" w:cs="Times New Roman" w:hint="eastAsia"/>
          <w:szCs w:val="21"/>
        </w:rPr>
        <w:t>应支持可视化组件的独立开发，并支持以文件方式进行组件的发布和下载；</w:t>
      </w:r>
    </w:p>
    <w:p w14:paraId="29A151B0" w14:textId="77777777" w:rsidR="00730E26" w:rsidRDefault="00730E26" w:rsidP="00730E26">
      <w:pPr>
        <w:pStyle w:val="af3"/>
        <w:numPr>
          <w:ilvl w:val="1"/>
          <w:numId w:val="49"/>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以文件形式将可视化组件导入到工具内使用；</w:t>
      </w:r>
    </w:p>
    <w:p w14:paraId="2CC7A74D" w14:textId="77777777" w:rsidR="00730E26" w:rsidRDefault="00730E26" w:rsidP="00730E26">
      <w:pPr>
        <w:pStyle w:val="af3"/>
        <w:numPr>
          <w:ilvl w:val="1"/>
          <w:numId w:val="49"/>
        </w:numPr>
        <w:ind w:firstLineChars="0"/>
        <w:rPr>
          <w:rFonts w:hAnsi="Times New Roman" w:cs="Times New Roman"/>
          <w:szCs w:val="21"/>
        </w:rPr>
      </w:pPr>
      <w:r>
        <w:rPr>
          <w:rFonts w:hAnsi="Times New Roman" w:cs="Times New Roman" w:hint="eastAsia"/>
          <w:szCs w:val="21"/>
        </w:rPr>
        <w:t>应支持以数据联通插件形式实现外部系统与数字孪生系统的数据互联互通；</w:t>
      </w:r>
    </w:p>
    <w:p w14:paraId="026A1110" w14:textId="77777777" w:rsidR="00730E26" w:rsidRDefault="00730E26" w:rsidP="00730E26">
      <w:pPr>
        <w:pStyle w:val="af3"/>
        <w:numPr>
          <w:ilvl w:val="1"/>
          <w:numId w:val="49"/>
        </w:numPr>
        <w:ind w:firstLineChars="0"/>
        <w:rPr>
          <w:rFonts w:hAnsi="Times New Roman" w:cs="Times New Roman"/>
          <w:szCs w:val="21"/>
        </w:rPr>
      </w:pPr>
      <w:r>
        <w:rPr>
          <w:rFonts w:hAnsi="Times New Roman" w:cs="Times New Roman" w:hint="eastAsia"/>
          <w:szCs w:val="21"/>
        </w:rPr>
        <w:t>应支持数据联通插件的独立开发，并支持以文件方式进行发布和下载；</w:t>
      </w:r>
    </w:p>
    <w:p w14:paraId="3A1D4F5B" w14:textId="77777777" w:rsidR="00730E26" w:rsidRDefault="00730E26" w:rsidP="00730E26">
      <w:pPr>
        <w:pStyle w:val="af3"/>
        <w:numPr>
          <w:ilvl w:val="1"/>
          <w:numId w:val="49"/>
        </w:numPr>
        <w:ind w:firstLineChars="0"/>
        <w:rPr>
          <w:rFonts w:hAnsi="Times New Roman" w:cs="Times New Roman"/>
          <w:szCs w:val="21"/>
        </w:rPr>
      </w:pPr>
      <w:r>
        <w:rPr>
          <w:rFonts w:hAnsi="Times New Roman" w:cs="Times New Roman" w:hint="eastAsia"/>
          <w:szCs w:val="21"/>
        </w:rPr>
        <w:t>应</w:t>
      </w:r>
      <w:r>
        <w:rPr>
          <w:rFonts w:hAnsi="Times New Roman" w:cs="Times New Roman"/>
          <w:szCs w:val="21"/>
        </w:rPr>
        <w:t>支持</w:t>
      </w:r>
      <w:r>
        <w:rPr>
          <w:rFonts w:hAnsi="Times New Roman" w:cs="Times New Roman" w:hint="eastAsia"/>
          <w:szCs w:val="21"/>
        </w:rPr>
        <w:t>数据联通插件以文件形式导入到工具内使用；</w:t>
      </w:r>
    </w:p>
    <w:p w14:paraId="117A26E9" w14:textId="77777777" w:rsidR="00730E26" w:rsidRPr="00302993" w:rsidRDefault="00730E26" w:rsidP="00730E26">
      <w:pPr>
        <w:pStyle w:val="af3"/>
        <w:numPr>
          <w:ilvl w:val="1"/>
          <w:numId w:val="49"/>
        </w:numPr>
        <w:ind w:firstLineChars="0"/>
        <w:rPr>
          <w:rFonts w:hAnsi="Times New Roman" w:cs="Times New Roman"/>
          <w:szCs w:val="21"/>
        </w:rPr>
      </w:pPr>
      <w:r w:rsidRPr="00302993">
        <w:rPr>
          <w:rFonts w:hAnsi="Times New Roman" w:cs="Times New Roman" w:hint="eastAsia"/>
          <w:szCs w:val="21"/>
        </w:rPr>
        <w:t>应支持自定义应用的导入导出能力</w:t>
      </w:r>
      <w:r>
        <w:rPr>
          <w:rFonts w:hAnsi="Times New Roman" w:cs="Times New Roman" w:hint="eastAsia"/>
          <w:szCs w:val="21"/>
        </w:rPr>
        <w:t>；</w:t>
      </w:r>
    </w:p>
    <w:p w14:paraId="163382C0" w14:textId="74269CAF" w:rsidR="00730E26" w:rsidRPr="00302993" w:rsidRDefault="00730E26" w:rsidP="00730E26">
      <w:pPr>
        <w:pStyle w:val="af3"/>
        <w:numPr>
          <w:ilvl w:val="1"/>
          <w:numId w:val="49"/>
        </w:numPr>
        <w:ind w:firstLineChars="0"/>
        <w:rPr>
          <w:rFonts w:hAnsi="Times New Roman" w:cs="Times New Roman"/>
          <w:szCs w:val="21"/>
        </w:rPr>
      </w:pPr>
      <w:r w:rsidRPr="00302993">
        <w:rPr>
          <w:rFonts w:hAnsi="Times New Roman" w:cs="Times New Roman" w:hint="eastAsia"/>
          <w:szCs w:val="21"/>
        </w:rPr>
        <w:t>应支持</w:t>
      </w:r>
      <w:r>
        <w:rPr>
          <w:rFonts w:hAnsi="Times New Roman" w:cs="Times New Roman" w:hint="eastAsia"/>
          <w:szCs w:val="21"/>
        </w:rPr>
        <w:t>实体对象</w:t>
      </w:r>
      <w:r w:rsidRPr="00302993">
        <w:rPr>
          <w:rFonts w:hAnsi="Times New Roman" w:cs="Times New Roman" w:hint="eastAsia"/>
          <w:szCs w:val="21"/>
        </w:rPr>
        <w:t>状态数据的模拟能力</w:t>
      </w:r>
      <w:r>
        <w:rPr>
          <w:rFonts w:hAnsi="Times New Roman" w:cs="Times New Roman" w:hint="eastAsia"/>
          <w:szCs w:val="21"/>
        </w:rPr>
        <w:t>。</w:t>
      </w:r>
    </w:p>
    <w:p w14:paraId="61036F4E" w14:textId="77777777" w:rsidR="00312E43" w:rsidRDefault="007A751B">
      <w:pPr>
        <w:pStyle w:val="a"/>
        <w:spacing w:before="312" w:after="312"/>
        <w:outlineLvl w:val="0"/>
        <w:rPr>
          <w:rFonts w:ascii="Times New Roman"/>
          <w:szCs w:val="21"/>
        </w:rPr>
      </w:pPr>
      <w:bookmarkStart w:id="133" w:name="_Toc102634848"/>
      <w:bookmarkEnd w:id="128"/>
      <w:bookmarkEnd w:id="132"/>
      <w:r>
        <w:rPr>
          <w:rFonts w:ascii="Times New Roman" w:hint="eastAsia"/>
          <w:szCs w:val="21"/>
        </w:rPr>
        <w:t>核心能力性能要求</w:t>
      </w:r>
      <w:bookmarkEnd w:id="133"/>
    </w:p>
    <w:p w14:paraId="5BD1E484" w14:textId="77777777" w:rsidR="00312E43" w:rsidRDefault="007A751B">
      <w:pPr>
        <w:pStyle w:val="a0"/>
        <w:spacing w:before="156" w:after="156"/>
        <w:outlineLvl w:val="1"/>
      </w:pPr>
      <w:bookmarkStart w:id="134" w:name="_Toc102634849"/>
      <w:r>
        <w:rPr>
          <w:rFonts w:hint="eastAsia"/>
        </w:rPr>
        <w:t>数据融合供给能力</w:t>
      </w:r>
      <w:bookmarkEnd w:id="134"/>
    </w:p>
    <w:p w14:paraId="1E388C59" w14:textId="50F9E5F6" w:rsidR="00312E43" w:rsidRDefault="007A751B">
      <w:pPr>
        <w:pStyle w:val="af3"/>
        <w:ind w:firstLine="420"/>
      </w:pPr>
      <w:r>
        <w:rPr>
          <w:rFonts w:hint="eastAsia"/>
        </w:rPr>
        <w:t>数据融合供给能力应能够满足特定应用场景中的性能要求，</w:t>
      </w:r>
      <w:r w:rsidR="00DE679E">
        <w:rPr>
          <w:rFonts w:hint="eastAsia"/>
        </w:rPr>
        <w:t>具体包括如下方面：</w:t>
      </w:r>
    </w:p>
    <w:p w14:paraId="7A6CF77D" w14:textId="77777777" w:rsidR="00312E43" w:rsidRDefault="007A751B">
      <w:pPr>
        <w:pStyle w:val="af3"/>
        <w:numPr>
          <w:ilvl w:val="1"/>
          <w:numId w:val="50"/>
        </w:numPr>
        <w:ind w:firstLineChars="0"/>
      </w:pPr>
      <w:r>
        <w:rPr>
          <w:rFonts w:hint="eastAsia"/>
        </w:rPr>
        <w:t>能管理</w:t>
      </w:r>
      <w:r>
        <w:t>TB、PB级的数据量，建立海量、无缝空间数据库</w:t>
      </w:r>
      <w:r>
        <w:rPr>
          <w:rFonts w:hint="eastAsia"/>
        </w:rPr>
        <w:t>。</w:t>
      </w:r>
    </w:p>
    <w:p w14:paraId="415F695A" w14:textId="4A96EACC" w:rsidR="00312E43" w:rsidRDefault="007A751B">
      <w:pPr>
        <w:pStyle w:val="af3"/>
        <w:numPr>
          <w:ilvl w:val="1"/>
          <w:numId w:val="50"/>
        </w:numPr>
        <w:ind w:firstLineChars="0"/>
      </w:pPr>
      <w:r>
        <w:t>各类</w:t>
      </w:r>
      <w:r>
        <w:rPr>
          <w:rFonts w:hint="eastAsia"/>
        </w:rPr>
        <w:t>模型</w:t>
      </w:r>
      <w:r>
        <w:t>数据预处理不得丢失原始数据信息，各类数据预处理作业流畅，且全过程进度可跟踪</w:t>
      </w:r>
      <w:r w:rsidR="00D1454B">
        <w:rPr>
          <w:rFonts w:hint="eastAsia"/>
        </w:rPr>
        <w:t>。</w:t>
      </w:r>
    </w:p>
    <w:p w14:paraId="04596DC0" w14:textId="77777777" w:rsidR="00312E43" w:rsidRDefault="007A751B">
      <w:pPr>
        <w:pStyle w:val="a0"/>
        <w:spacing w:before="156" w:after="156"/>
        <w:outlineLvl w:val="1"/>
        <w:rPr>
          <w:color w:val="000000" w:themeColor="text1"/>
        </w:rPr>
      </w:pPr>
      <w:bookmarkStart w:id="135" w:name="_Toc102634850"/>
      <w:r>
        <w:rPr>
          <w:rFonts w:hint="eastAsia"/>
          <w:color w:val="000000" w:themeColor="text1"/>
        </w:rPr>
        <w:t>全要素数字化表达能力</w:t>
      </w:r>
      <w:bookmarkEnd w:id="135"/>
    </w:p>
    <w:p w14:paraId="75D4203C" w14:textId="1ABA6961" w:rsidR="00312E43" w:rsidRDefault="007A751B">
      <w:pPr>
        <w:pStyle w:val="af3"/>
        <w:ind w:firstLine="420"/>
      </w:pPr>
      <w:r>
        <w:rPr>
          <w:rFonts w:hint="eastAsia"/>
        </w:rPr>
        <w:t>全要素数字化表达能力应能够满足特定应用场景中的性能要求，</w:t>
      </w:r>
      <w:r w:rsidR="00DE679E">
        <w:rPr>
          <w:rFonts w:hint="eastAsia"/>
        </w:rPr>
        <w:t>具体包括如下方面：</w:t>
      </w:r>
    </w:p>
    <w:p w14:paraId="65E5948E" w14:textId="3BD11CFA" w:rsidR="00312E43" w:rsidRDefault="007A751B">
      <w:pPr>
        <w:pStyle w:val="af3"/>
        <w:numPr>
          <w:ilvl w:val="1"/>
          <w:numId w:val="51"/>
        </w:numPr>
        <w:ind w:firstLineChars="0"/>
        <w:rPr>
          <w:rFonts w:hAnsi="Times New Roman" w:cs="Times New Roman"/>
          <w:szCs w:val="21"/>
        </w:rPr>
      </w:pPr>
      <w:r>
        <w:rPr>
          <w:rFonts w:hAnsi="Times New Roman" w:cs="Times New Roman" w:hint="eastAsia"/>
          <w:szCs w:val="21"/>
        </w:rPr>
        <w:t>城市三维模型上传系统的响应时间</w:t>
      </w:r>
      <w:r w:rsidR="0050626A">
        <w:rPr>
          <w:rFonts w:hAnsi="Times New Roman" w:cs="Times New Roman" w:hint="eastAsia"/>
          <w:szCs w:val="21"/>
        </w:rPr>
        <w:t>；</w:t>
      </w:r>
    </w:p>
    <w:p w14:paraId="337E9C7C" w14:textId="36A68D34" w:rsidR="00312E43" w:rsidRDefault="007A751B">
      <w:pPr>
        <w:pStyle w:val="af3"/>
        <w:numPr>
          <w:ilvl w:val="1"/>
          <w:numId w:val="51"/>
        </w:numPr>
        <w:ind w:firstLineChars="0"/>
        <w:rPr>
          <w:rFonts w:hAnsi="Times New Roman" w:cs="Times New Roman"/>
          <w:szCs w:val="21"/>
        </w:rPr>
      </w:pPr>
      <w:r>
        <w:rPr>
          <w:rFonts w:hAnsi="Times New Roman" w:cs="Times New Roman" w:hint="eastAsia"/>
          <w:szCs w:val="21"/>
        </w:rPr>
        <w:lastRenderedPageBreak/>
        <w:t>不同层次的城市要素模型初次加载时间</w:t>
      </w:r>
      <w:r w:rsidR="0050626A">
        <w:rPr>
          <w:rFonts w:hAnsi="Times New Roman" w:cs="Times New Roman" w:hint="eastAsia"/>
          <w:szCs w:val="21"/>
        </w:rPr>
        <w:t>；</w:t>
      </w:r>
    </w:p>
    <w:p w14:paraId="49A0FF7A" w14:textId="5A219FDA" w:rsidR="00312E43" w:rsidRDefault="007A751B">
      <w:pPr>
        <w:pStyle w:val="af3"/>
        <w:numPr>
          <w:ilvl w:val="1"/>
          <w:numId w:val="51"/>
        </w:numPr>
        <w:ind w:firstLineChars="0"/>
        <w:rPr>
          <w:rFonts w:hAnsi="Times New Roman" w:cs="Times New Roman"/>
          <w:szCs w:val="21"/>
        </w:rPr>
      </w:pPr>
      <w:r>
        <w:rPr>
          <w:rFonts w:hAnsi="Times New Roman" w:cs="Times New Roman" w:hint="eastAsia"/>
          <w:szCs w:val="21"/>
        </w:rPr>
        <w:t>行使场景编辑修改等操作</w:t>
      </w:r>
      <w:r w:rsidR="006D6415">
        <w:rPr>
          <w:rFonts w:hAnsi="Times New Roman" w:cs="Times New Roman" w:hint="eastAsia"/>
          <w:szCs w:val="21"/>
        </w:rPr>
        <w:t>的</w:t>
      </w:r>
      <w:r>
        <w:rPr>
          <w:rFonts w:hAnsi="Times New Roman" w:cs="Times New Roman" w:hint="eastAsia"/>
          <w:szCs w:val="21"/>
        </w:rPr>
        <w:t>响应时间</w:t>
      </w:r>
      <w:r w:rsidR="00D1454B">
        <w:rPr>
          <w:rFonts w:hAnsi="Times New Roman" w:cs="Times New Roman" w:hint="eastAsia"/>
          <w:szCs w:val="21"/>
        </w:rPr>
        <w:t>。</w:t>
      </w:r>
    </w:p>
    <w:p w14:paraId="4075D6B2" w14:textId="56FE4363" w:rsidR="00312E43" w:rsidRDefault="007A751B">
      <w:pPr>
        <w:pStyle w:val="a0"/>
        <w:spacing w:before="156" w:after="156"/>
        <w:outlineLvl w:val="1"/>
      </w:pPr>
      <w:bookmarkStart w:id="136" w:name="_Toc102634851"/>
      <w:r>
        <w:rPr>
          <w:rFonts w:hint="eastAsia"/>
        </w:rPr>
        <w:t>可视化呈现能力</w:t>
      </w:r>
      <w:bookmarkEnd w:id="136"/>
    </w:p>
    <w:p w14:paraId="1B41E1C8" w14:textId="42DDA3F6" w:rsidR="00312E43" w:rsidRDefault="007A751B">
      <w:pPr>
        <w:pStyle w:val="af3"/>
        <w:ind w:firstLine="420"/>
      </w:pPr>
      <w:r>
        <w:rPr>
          <w:rFonts w:hint="eastAsia"/>
        </w:rPr>
        <w:t>可视化呈现能力应能够满足特定应用场景中的性能要求，主要如下方面：</w:t>
      </w:r>
    </w:p>
    <w:p w14:paraId="497F6948" w14:textId="32369CA9" w:rsidR="00312E43" w:rsidRDefault="00DF65B5" w:rsidP="00B81BDF">
      <w:pPr>
        <w:pStyle w:val="af3"/>
        <w:numPr>
          <w:ilvl w:val="1"/>
          <w:numId w:val="54"/>
        </w:numPr>
        <w:ind w:firstLineChars="0"/>
        <w:rPr>
          <w:rFonts w:hAnsi="Times New Roman" w:cs="Times New Roman"/>
          <w:szCs w:val="21"/>
        </w:rPr>
      </w:pPr>
      <w:r>
        <w:rPr>
          <w:rFonts w:hAnsi="Times New Roman" w:cs="Times New Roman" w:hint="eastAsia"/>
          <w:szCs w:val="21"/>
        </w:rPr>
        <w:t>应对</w:t>
      </w:r>
      <w:r w:rsidR="007A751B">
        <w:rPr>
          <w:rFonts w:hAnsi="Times New Roman" w:cs="Times New Roman" w:hint="eastAsia"/>
          <w:szCs w:val="21"/>
        </w:rPr>
        <w:t>三角面数与流畅度</w:t>
      </w:r>
      <w:r>
        <w:rPr>
          <w:rFonts w:hAnsi="Times New Roman" w:cs="Times New Roman" w:hint="eastAsia"/>
          <w:szCs w:val="21"/>
        </w:rPr>
        <w:t>进行考察</w:t>
      </w:r>
      <w:r w:rsidR="007A751B">
        <w:rPr>
          <w:rFonts w:hAnsi="Times New Roman" w:cs="Times New Roman" w:hint="eastAsia"/>
          <w:szCs w:val="21"/>
        </w:rPr>
        <w:t>：</w:t>
      </w:r>
    </w:p>
    <w:p w14:paraId="1267065B" w14:textId="7F4E95CE" w:rsidR="00312E43" w:rsidRDefault="007A751B">
      <w:pPr>
        <w:pStyle w:val="af3"/>
        <w:numPr>
          <w:ilvl w:val="0"/>
          <w:numId w:val="55"/>
        </w:numPr>
        <w:ind w:firstLineChars="0"/>
        <w:rPr>
          <w:rFonts w:hAnsi="Times New Roman" w:cs="Times New Roman"/>
          <w:szCs w:val="21"/>
        </w:rPr>
      </w:pPr>
      <w:r>
        <w:rPr>
          <w:rFonts w:hAnsi="Times New Roman" w:cs="Times New Roman"/>
          <w:szCs w:val="21"/>
        </w:rPr>
        <w:t>三角面片数量为5000</w:t>
      </w:r>
      <w:r>
        <w:rPr>
          <w:rFonts w:hAnsi="Times New Roman" w:cs="Times New Roman" w:hint="eastAsia"/>
          <w:szCs w:val="21"/>
        </w:rPr>
        <w:t>万面</w:t>
      </w:r>
      <w:r>
        <w:rPr>
          <w:rFonts w:hAnsi="Times New Roman" w:cs="Times New Roman"/>
          <w:szCs w:val="21"/>
        </w:rPr>
        <w:t>以上模型规模时，模型的渲染帧率</w:t>
      </w:r>
      <w:r>
        <w:rPr>
          <w:rFonts w:hAnsi="Times New Roman" w:cs="Times New Roman" w:hint="eastAsia"/>
          <w:szCs w:val="21"/>
        </w:rPr>
        <w:t>；</w:t>
      </w:r>
    </w:p>
    <w:p w14:paraId="156B79AC" w14:textId="6AABE3D7" w:rsidR="00312E43" w:rsidRDefault="007A751B">
      <w:pPr>
        <w:pStyle w:val="af3"/>
        <w:numPr>
          <w:ilvl w:val="0"/>
          <w:numId w:val="55"/>
        </w:numPr>
        <w:ind w:firstLineChars="0"/>
        <w:rPr>
          <w:rFonts w:hAnsi="Times New Roman" w:cs="Times New Roman"/>
          <w:szCs w:val="21"/>
        </w:rPr>
      </w:pPr>
      <w:r>
        <w:rPr>
          <w:rFonts w:hAnsi="Times New Roman" w:cs="Times New Roman"/>
          <w:szCs w:val="21"/>
        </w:rPr>
        <w:t>三角面片数量为5000</w:t>
      </w:r>
      <w:r>
        <w:rPr>
          <w:rFonts w:hAnsi="Times New Roman" w:cs="Times New Roman" w:hint="eastAsia"/>
          <w:szCs w:val="21"/>
        </w:rPr>
        <w:t>万面</w:t>
      </w:r>
      <w:r>
        <w:rPr>
          <w:rFonts w:hAnsi="Times New Roman" w:cs="Times New Roman"/>
          <w:szCs w:val="21"/>
        </w:rPr>
        <w:t>以</w:t>
      </w:r>
      <w:r>
        <w:rPr>
          <w:rFonts w:hAnsi="Times New Roman" w:cs="Times New Roman" w:hint="eastAsia"/>
          <w:szCs w:val="21"/>
        </w:rPr>
        <w:t>下</w:t>
      </w:r>
      <w:r>
        <w:rPr>
          <w:rFonts w:hAnsi="Times New Roman" w:cs="Times New Roman"/>
          <w:szCs w:val="21"/>
        </w:rPr>
        <w:t>模型规模时，模型的渲染帧率</w:t>
      </w:r>
      <w:r>
        <w:rPr>
          <w:rFonts w:hAnsi="Times New Roman" w:cs="Times New Roman" w:hint="eastAsia"/>
          <w:szCs w:val="21"/>
        </w:rPr>
        <w:t>。</w:t>
      </w:r>
    </w:p>
    <w:p w14:paraId="57278031" w14:textId="57546ABE" w:rsidR="00312E43" w:rsidRDefault="007A751B">
      <w:pPr>
        <w:pStyle w:val="af3"/>
        <w:numPr>
          <w:ilvl w:val="1"/>
          <w:numId w:val="54"/>
        </w:numPr>
        <w:ind w:firstLineChars="0"/>
        <w:rPr>
          <w:rFonts w:hAnsi="Times New Roman" w:cs="Times New Roman"/>
          <w:szCs w:val="21"/>
        </w:rPr>
      </w:pPr>
      <w:r>
        <w:rPr>
          <w:rFonts w:hAnsi="Times New Roman" w:cs="Times New Roman" w:hint="eastAsia"/>
          <w:szCs w:val="21"/>
        </w:rPr>
        <w:t>三维场景帧率</w:t>
      </w:r>
      <w:r w:rsidR="0050626A">
        <w:rPr>
          <w:rFonts w:hAnsi="Times New Roman" w:cs="Times New Roman" w:hint="eastAsia"/>
          <w:szCs w:val="21"/>
        </w:rPr>
        <w:t>与</w:t>
      </w:r>
      <w:r>
        <w:rPr>
          <w:rFonts w:hAnsi="Times New Roman" w:cs="Times New Roman" w:hint="eastAsia"/>
          <w:szCs w:val="21"/>
        </w:rPr>
        <w:t>加载延迟；</w:t>
      </w:r>
      <w:r>
        <w:rPr>
          <w:rFonts w:hAnsi="Times New Roman" w:cs="Times New Roman"/>
          <w:szCs w:val="21"/>
        </w:rPr>
        <w:t xml:space="preserve"> </w:t>
      </w:r>
    </w:p>
    <w:p w14:paraId="652B06F2" w14:textId="28F18913" w:rsidR="00B81BDF" w:rsidRPr="00B81BDF" w:rsidRDefault="00B81BDF" w:rsidP="00B81BDF">
      <w:pPr>
        <w:pStyle w:val="af3"/>
        <w:numPr>
          <w:ilvl w:val="1"/>
          <w:numId w:val="54"/>
        </w:numPr>
        <w:ind w:firstLineChars="0"/>
        <w:rPr>
          <w:rFonts w:hAnsi="Times New Roman" w:cs="Times New Roman"/>
          <w:szCs w:val="21"/>
        </w:rPr>
      </w:pPr>
      <w:r>
        <w:rPr>
          <w:rFonts w:hAnsi="Times New Roman" w:cs="Times New Roman" w:hint="eastAsia"/>
          <w:szCs w:val="21"/>
        </w:rPr>
        <w:t>应支持亿级矢量数据分钟级生成智能稀疏矢量金字塔，并支持秒级快速可视化；</w:t>
      </w:r>
    </w:p>
    <w:p w14:paraId="216DC74C" w14:textId="77777777" w:rsidR="00312E43" w:rsidRDefault="007A751B">
      <w:pPr>
        <w:pStyle w:val="af3"/>
        <w:numPr>
          <w:ilvl w:val="1"/>
          <w:numId w:val="54"/>
        </w:numPr>
        <w:ind w:firstLineChars="0"/>
        <w:rPr>
          <w:rFonts w:hAnsi="Times New Roman" w:cs="Times New Roman"/>
          <w:szCs w:val="21"/>
        </w:rPr>
      </w:pPr>
      <w:r>
        <w:rPr>
          <w:rFonts w:hAnsi="Times New Roman" w:cs="Times New Roman" w:hint="eastAsia"/>
          <w:szCs w:val="21"/>
        </w:rPr>
        <w:t>不同分辨率下的性能要求：</w:t>
      </w:r>
    </w:p>
    <w:p w14:paraId="0B836CE1" w14:textId="0E2956A0" w:rsidR="00312E43" w:rsidRDefault="007A751B">
      <w:pPr>
        <w:pStyle w:val="aff9"/>
        <w:numPr>
          <w:ilvl w:val="0"/>
          <w:numId w:val="56"/>
        </w:numPr>
        <w:tabs>
          <w:tab w:val="left" w:pos="970"/>
          <w:tab w:val="left" w:pos="1260"/>
        </w:tabs>
      </w:pPr>
      <w:r>
        <w:rPr>
          <w:rFonts w:hint="eastAsia"/>
        </w:rPr>
        <w:t>系统在1</w:t>
      </w:r>
      <w:r>
        <w:t>080</w:t>
      </w:r>
      <w:r>
        <w:rPr>
          <w:rFonts w:hint="eastAsia"/>
        </w:rPr>
        <w:t>p分辨率下</w:t>
      </w:r>
      <w:r w:rsidR="0050626A">
        <w:rPr>
          <w:rFonts w:hint="eastAsia"/>
        </w:rPr>
        <w:t>的</w:t>
      </w:r>
      <w:r>
        <w:rPr>
          <w:rFonts w:hint="eastAsia"/>
        </w:rPr>
        <w:t>渲染帧率</w:t>
      </w:r>
      <w:r w:rsidR="0050626A">
        <w:rPr>
          <w:rFonts w:hint="eastAsia"/>
        </w:rPr>
        <w:t>以及</w:t>
      </w:r>
      <w:r>
        <w:rPr>
          <w:rFonts w:hint="eastAsia"/>
        </w:rPr>
        <w:t>交互延迟；</w:t>
      </w:r>
    </w:p>
    <w:p w14:paraId="4BF4A50A" w14:textId="68DC75B9" w:rsidR="00312E43" w:rsidRDefault="007A751B">
      <w:pPr>
        <w:pStyle w:val="aff9"/>
        <w:numPr>
          <w:ilvl w:val="0"/>
          <w:numId w:val="56"/>
        </w:numPr>
        <w:tabs>
          <w:tab w:val="left" w:pos="970"/>
          <w:tab w:val="left" w:pos="1260"/>
        </w:tabs>
      </w:pPr>
      <w:r>
        <w:rPr>
          <w:rFonts w:hint="eastAsia"/>
        </w:rPr>
        <w:t>系统</w:t>
      </w:r>
      <w:r w:rsidR="0050626A">
        <w:rPr>
          <w:rFonts w:hint="eastAsia"/>
        </w:rPr>
        <w:t>在</w:t>
      </w:r>
      <w:r>
        <w:rPr>
          <w:rFonts w:hint="eastAsia"/>
        </w:rPr>
        <w:t>4K、8K、</w:t>
      </w:r>
      <w:r>
        <w:t>10K、</w:t>
      </w:r>
      <w:r>
        <w:rPr>
          <w:rFonts w:hint="eastAsia"/>
        </w:rPr>
        <w:t>1</w:t>
      </w:r>
      <w:r>
        <w:t>6</w:t>
      </w:r>
      <w:r>
        <w:rPr>
          <w:rFonts w:hint="eastAsia"/>
        </w:rPr>
        <w:t>K分辨率下的渲染显示</w:t>
      </w:r>
      <w:r w:rsidR="0050626A">
        <w:rPr>
          <w:rFonts w:hint="eastAsia"/>
        </w:rPr>
        <w:t>的</w:t>
      </w:r>
      <w:r>
        <w:rPr>
          <w:rFonts w:hint="eastAsia"/>
        </w:rPr>
        <w:t>渲染帧率</w:t>
      </w:r>
      <w:r w:rsidR="0050626A">
        <w:rPr>
          <w:rFonts w:hint="eastAsia"/>
        </w:rPr>
        <w:t>以及</w:t>
      </w:r>
      <w:r>
        <w:rPr>
          <w:rFonts w:hint="eastAsia"/>
        </w:rPr>
        <w:t>延迟</w:t>
      </w:r>
      <w:r w:rsidR="0050626A">
        <w:rPr>
          <w:rFonts w:hint="eastAsia"/>
        </w:rPr>
        <w:t>时间</w:t>
      </w:r>
      <w:r>
        <w:rPr>
          <w:rFonts w:hint="eastAsia"/>
        </w:rPr>
        <w:t>；</w:t>
      </w:r>
    </w:p>
    <w:p w14:paraId="6F6E733A" w14:textId="1EF866FD" w:rsidR="00312E43" w:rsidRDefault="007A751B">
      <w:pPr>
        <w:pStyle w:val="af3"/>
        <w:numPr>
          <w:ilvl w:val="1"/>
          <w:numId w:val="54"/>
        </w:numPr>
        <w:ind w:firstLineChars="0"/>
        <w:rPr>
          <w:color w:val="000000" w:themeColor="text1"/>
        </w:rPr>
      </w:pPr>
      <w:r>
        <w:rPr>
          <w:rFonts w:hint="eastAsia"/>
          <w:color w:val="000000" w:themeColor="text1"/>
        </w:rPr>
        <w:t>系统从启动到进入可交互三维场景的</w:t>
      </w:r>
      <w:r w:rsidR="0050626A">
        <w:rPr>
          <w:rFonts w:hint="eastAsia"/>
          <w:color w:val="000000" w:themeColor="text1"/>
        </w:rPr>
        <w:t>响应</w:t>
      </w:r>
      <w:r>
        <w:rPr>
          <w:rFonts w:hint="eastAsia"/>
          <w:color w:val="000000" w:themeColor="text1"/>
        </w:rPr>
        <w:t>时间；</w:t>
      </w:r>
    </w:p>
    <w:p w14:paraId="7B4761CA" w14:textId="77777777" w:rsidR="00312E43" w:rsidRDefault="007A751B">
      <w:pPr>
        <w:pStyle w:val="af3"/>
        <w:numPr>
          <w:ilvl w:val="1"/>
          <w:numId w:val="54"/>
        </w:numPr>
        <w:ind w:firstLineChars="0"/>
        <w:rPr>
          <w:color w:val="000000" w:themeColor="text1"/>
        </w:rPr>
      </w:pPr>
      <w:r>
        <w:rPr>
          <w:rFonts w:hint="eastAsia"/>
          <w:color w:val="000000" w:themeColor="text1"/>
        </w:rPr>
        <w:t>系统应支持加载不限制规模的三维场景数据；</w:t>
      </w:r>
    </w:p>
    <w:p w14:paraId="7C7F8DF9" w14:textId="3A93C47D" w:rsidR="00312E43" w:rsidRDefault="007A751B">
      <w:pPr>
        <w:pStyle w:val="af3"/>
        <w:numPr>
          <w:ilvl w:val="1"/>
          <w:numId w:val="54"/>
        </w:numPr>
        <w:ind w:firstLineChars="0"/>
        <w:rPr>
          <w:color w:val="000000" w:themeColor="text1"/>
        </w:rPr>
      </w:pPr>
      <w:r>
        <w:rPr>
          <w:rFonts w:hint="eastAsia"/>
          <w:color w:val="000000" w:themeColor="text1"/>
        </w:rPr>
        <w:t>系统应支持密集区域内大量可交互操作三维物体（1平方公里范围内1</w:t>
      </w:r>
      <w:r>
        <w:rPr>
          <w:color w:val="000000" w:themeColor="text1"/>
        </w:rPr>
        <w:t>00</w:t>
      </w:r>
      <w:r>
        <w:rPr>
          <w:rFonts w:hint="eastAsia"/>
          <w:color w:val="000000" w:themeColor="text1"/>
        </w:rPr>
        <w:t>万个以上）同时加载</w:t>
      </w:r>
      <w:r w:rsidR="00D1454B">
        <w:rPr>
          <w:rFonts w:hint="eastAsia"/>
          <w:color w:val="000000" w:themeColor="text1"/>
        </w:rPr>
        <w:t>。</w:t>
      </w:r>
    </w:p>
    <w:p w14:paraId="44767295" w14:textId="77777777" w:rsidR="00312E43" w:rsidRDefault="007A751B">
      <w:pPr>
        <w:pStyle w:val="a0"/>
        <w:spacing w:before="156" w:after="156"/>
        <w:outlineLvl w:val="1"/>
      </w:pPr>
      <w:bookmarkStart w:id="137" w:name="_Toc102634852"/>
      <w:r>
        <w:rPr>
          <w:rFonts w:hint="eastAsia"/>
        </w:rPr>
        <w:t>物联感知操控能力</w:t>
      </w:r>
      <w:bookmarkEnd w:id="137"/>
    </w:p>
    <w:p w14:paraId="0F1691FA" w14:textId="51E5BB50" w:rsidR="00312E43" w:rsidRDefault="007A751B">
      <w:pPr>
        <w:pStyle w:val="af3"/>
        <w:ind w:firstLine="420"/>
      </w:pPr>
      <w:r>
        <w:rPr>
          <w:rFonts w:hint="eastAsia"/>
        </w:rPr>
        <w:t>物联感知操控能力应能够满足特定应用场景中的性能要求，</w:t>
      </w:r>
      <w:r w:rsidR="00901656">
        <w:rPr>
          <w:rFonts w:hint="eastAsia"/>
        </w:rPr>
        <w:t>具体包括如下方面</w:t>
      </w:r>
      <w:r>
        <w:rPr>
          <w:rFonts w:hint="eastAsia"/>
        </w:rPr>
        <w:t>：</w:t>
      </w:r>
    </w:p>
    <w:p w14:paraId="6FEAE11C" w14:textId="6B338E65" w:rsidR="00312E43" w:rsidRDefault="007A751B">
      <w:pPr>
        <w:pStyle w:val="af3"/>
        <w:numPr>
          <w:ilvl w:val="1"/>
          <w:numId w:val="57"/>
        </w:numPr>
        <w:ind w:firstLineChars="0"/>
        <w:rPr>
          <w:rFonts w:hAnsi="Times New Roman" w:cs="Times New Roman"/>
          <w:szCs w:val="21"/>
        </w:rPr>
      </w:pPr>
      <w:r>
        <w:rPr>
          <w:rFonts w:hAnsi="Times New Roman" w:cs="Times New Roman" w:hint="eastAsia"/>
          <w:szCs w:val="21"/>
        </w:rPr>
        <w:t>支持感知数据并发访问，数据并发访问</w:t>
      </w:r>
      <w:r w:rsidR="003969C1">
        <w:rPr>
          <w:rFonts w:hAnsi="Times New Roman" w:cs="Times New Roman" w:hint="eastAsia"/>
          <w:szCs w:val="21"/>
        </w:rPr>
        <w:t>的吞吐</w:t>
      </w:r>
      <w:r w:rsidR="00A15374">
        <w:rPr>
          <w:rFonts w:hAnsi="Times New Roman" w:cs="Times New Roman" w:hint="eastAsia"/>
          <w:szCs w:val="21"/>
        </w:rPr>
        <w:t>率</w:t>
      </w:r>
      <w:r>
        <w:rPr>
          <w:rFonts w:hAnsi="Times New Roman" w:cs="Times New Roman" w:hint="eastAsia"/>
          <w:szCs w:val="21"/>
        </w:rPr>
        <w:t>（以毫秒为单位同时到达的请求数），该并发压力下能力接口</w:t>
      </w:r>
      <w:r w:rsidR="00901656">
        <w:rPr>
          <w:rFonts w:hAnsi="Times New Roman" w:cs="Times New Roman" w:hint="eastAsia"/>
          <w:szCs w:val="21"/>
        </w:rPr>
        <w:t>的</w:t>
      </w:r>
      <w:r>
        <w:rPr>
          <w:rFonts w:hAnsi="Times New Roman" w:cs="Times New Roman" w:hint="eastAsia"/>
          <w:szCs w:val="21"/>
        </w:rPr>
        <w:t>响应</w:t>
      </w:r>
      <w:r w:rsidR="00901656">
        <w:rPr>
          <w:rFonts w:hAnsi="Times New Roman" w:cs="Times New Roman" w:hint="eastAsia"/>
          <w:szCs w:val="21"/>
        </w:rPr>
        <w:t>时间</w:t>
      </w:r>
      <w:r>
        <w:rPr>
          <w:rFonts w:hAnsi="Times New Roman" w:cs="Times New Roman" w:hint="eastAsia"/>
          <w:szCs w:val="21"/>
        </w:rPr>
        <w:t>；</w:t>
      </w:r>
    </w:p>
    <w:p w14:paraId="20CADF57" w14:textId="6CFDAAE7" w:rsidR="00312E43" w:rsidRDefault="007A751B">
      <w:pPr>
        <w:pStyle w:val="af3"/>
        <w:numPr>
          <w:ilvl w:val="1"/>
          <w:numId w:val="57"/>
        </w:numPr>
        <w:ind w:firstLineChars="0"/>
        <w:rPr>
          <w:rFonts w:hAnsi="Times New Roman" w:cs="Times New Roman"/>
          <w:szCs w:val="21"/>
        </w:rPr>
      </w:pPr>
      <w:r>
        <w:rPr>
          <w:rFonts w:hAnsi="Times New Roman" w:cs="Times New Roman" w:hint="eastAsia"/>
          <w:szCs w:val="21"/>
        </w:rPr>
        <w:t>物联网感知设备与城市数字孪生系统的交互报文</w:t>
      </w:r>
      <w:r w:rsidR="00901656">
        <w:rPr>
          <w:rFonts w:hAnsi="Times New Roman" w:cs="Times New Roman" w:hint="eastAsia"/>
          <w:szCs w:val="21"/>
        </w:rPr>
        <w:t>的</w:t>
      </w:r>
      <w:r>
        <w:rPr>
          <w:rFonts w:hAnsi="Times New Roman" w:cs="Times New Roman" w:hint="eastAsia"/>
          <w:szCs w:val="21"/>
        </w:rPr>
        <w:t>吞吐率。</w:t>
      </w:r>
    </w:p>
    <w:p w14:paraId="21E6E34D" w14:textId="77777777" w:rsidR="00312E43" w:rsidRDefault="007A751B">
      <w:pPr>
        <w:pStyle w:val="a0"/>
        <w:spacing w:before="156" w:after="156"/>
        <w:outlineLvl w:val="1"/>
      </w:pPr>
      <w:bookmarkStart w:id="138" w:name="_Toc102634853"/>
      <w:r>
        <w:rPr>
          <w:rFonts w:hint="eastAsia"/>
        </w:rPr>
        <w:t>空间分析计算能力</w:t>
      </w:r>
      <w:bookmarkEnd w:id="138"/>
    </w:p>
    <w:p w14:paraId="31AABA85" w14:textId="5A9259FA" w:rsidR="00312E43" w:rsidRDefault="007A751B">
      <w:pPr>
        <w:pStyle w:val="af3"/>
        <w:ind w:firstLine="420"/>
      </w:pPr>
      <w:r>
        <w:rPr>
          <w:rFonts w:hint="eastAsia"/>
        </w:rPr>
        <w:t>空间计算分析能力应能够满足特定应用场景中的性能要求，</w:t>
      </w:r>
      <w:r w:rsidR="006A6991">
        <w:rPr>
          <w:rFonts w:hint="eastAsia"/>
        </w:rPr>
        <w:t>具体包括如下方面</w:t>
      </w:r>
      <w:r>
        <w:rPr>
          <w:rFonts w:hint="eastAsia"/>
        </w:rPr>
        <w:t>：</w:t>
      </w:r>
    </w:p>
    <w:p w14:paraId="7DC246F8" w14:textId="3F6735BD" w:rsidR="00312E43" w:rsidRDefault="00E53AE8">
      <w:pPr>
        <w:pStyle w:val="af3"/>
        <w:numPr>
          <w:ilvl w:val="1"/>
          <w:numId w:val="58"/>
        </w:numPr>
        <w:ind w:firstLineChars="0"/>
        <w:rPr>
          <w:color w:val="000000" w:themeColor="text1"/>
        </w:rPr>
      </w:pPr>
      <w:r>
        <w:rPr>
          <w:rFonts w:hint="eastAsia"/>
          <w:color w:val="000000" w:themeColor="text1"/>
        </w:rPr>
        <w:t>在一定数据量下，基础</w:t>
      </w:r>
      <w:r w:rsidR="007A751B">
        <w:rPr>
          <w:rFonts w:hint="eastAsia"/>
          <w:color w:val="000000" w:themeColor="text1"/>
        </w:rPr>
        <w:t>空间分析</w:t>
      </w:r>
      <w:r>
        <w:rPr>
          <w:rFonts w:hint="eastAsia"/>
          <w:color w:val="000000" w:themeColor="text1"/>
        </w:rPr>
        <w:t>的</w:t>
      </w:r>
      <w:r w:rsidR="007A751B">
        <w:rPr>
          <w:rFonts w:hint="eastAsia"/>
          <w:color w:val="000000" w:themeColor="text1"/>
        </w:rPr>
        <w:t>响应时间；</w:t>
      </w:r>
    </w:p>
    <w:p w14:paraId="2129A350" w14:textId="28616575" w:rsidR="00312E43" w:rsidRDefault="00E53AE8">
      <w:pPr>
        <w:pStyle w:val="af3"/>
        <w:numPr>
          <w:ilvl w:val="1"/>
          <w:numId w:val="58"/>
        </w:numPr>
        <w:ind w:firstLineChars="0"/>
        <w:rPr>
          <w:color w:val="000000" w:themeColor="text1"/>
        </w:rPr>
      </w:pPr>
      <w:r>
        <w:rPr>
          <w:rFonts w:hint="eastAsia"/>
          <w:color w:val="000000" w:themeColor="text1"/>
        </w:rPr>
        <w:t>在一定数据量下，复杂</w:t>
      </w:r>
      <w:r w:rsidR="007A751B">
        <w:rPr>
          <w:rFonts w:hint="eastAsia"/>
          <w:color w:val="000000" w:themeColor="text1"/>
        </w:rPr>
        <w:t>空间分析</w:t>
      </w:r>
      <w:r>
        <w:rPr>
          <w:rFonts w:hint="eastAsia"/>
          <w:color w:val="000000" w:themeColor="text1"/>
        </w:rPr>
        <w:t>的</w:t>
      </w:r>
      <w:r w:rsidR="007A751B">
        <w:rPr>
          <w:rFonts w:hint="eastAsia"/>
          <w:color w:val="000000" w:themeColor="text1"/>
        </w:rPr>
        <w:t>响应时间。</w:t>
      </w:r>
    </w:p>
    <w:p w14:paraId="556AFA6B" w14:textId="77777777" w:rsidR="00312E43" w:rsidRDefault="007A751B">
      <w:pPr>
        <w:pStyle w:val="a0"/>
        <w:spacing w:before="156" w:after="156"/>
        <w:outlineLvl w:val="1"/>
      </w:pPr>
      <w:bookmarkStart w:id="139" w:name="_Toc102634854"/>
      <w:r>
        <w:rPr>
          <w:rFonts w:hint="eastAsia"/>
        </w:rPr>
        <w:t>虚实融合互动能力</w:t>
      </w:r>
      <w:bookmarkEnd w:id="139"/>
    </w:p>
    <w:p w14:paraId="0415CA38" w14:textId="6BE76919" w:rsidR="00312E43" w:rsidRDefault="007A751B">
      <w:pPr>
        <w:pStyle w:val="af3"/>
        <w:ind w:firstLine="420"/>
      </w:pPr>
      <w:r>
        <w:rPr>
          <w:rFonts w:hint="eastAsia"/>
        </w:rPr>
        <w:t>虚实融合互动能力应能够满足特定应用场景中的性能要求，</w:t>
      </w:r>
      <w:r w:rsidR="00335E58">
        <w:rPr>
          <w:rFonts w:hint="eastAsia"/>
        </w:rPr>
        <w:t>具体包括</w:t>
      </w:r>
      <w:r>
        <w:rPr>
          <w:rFonts w:hint="eastAsia"/>
        </w:rPr>
        <w:t>如下方面：</w:t>
      </w:r>
    </w:p>
    <w:p w14:paraId="52FB76AC" w14:textId="6561B7BC" w:rsidR="00312E43" w:rsidRDefault="007A751B">
      <w:pPr>
        <w:pStyle w:val="af3"/>
        <w:numPr>
          <w:ilvl w:val="1"/>
          <w:numId w:val="59"/>
        </w:numPr>
        <w:ind w:firstLineChars="0"/>
        <w:rPr>
          <w:rFonts w:hAnsi="Times New Roman" w:cs="Times New Roman"/>
          <w:szCs w:val="21"/>
        </w:rPr>
      </w:pPr>
      <w:r>
        <w:rPr>
          <w:rFonts w:hAnsi="Times New Roman" w:cs="Times New Roman" w:hint="eastAsia"/>
          <w:szCs w:val="21"/>
        </w:rPr>
        <w:t>在同屏幕下</w:t>
      </w:r>
      <w:r>
        <w:rPr>
          <w:rFonts w:hAnsi="Times New Roman" w:cs="Times New Roman"/>
          <w:szCs w:val="21"/>
        </w:rPr>
        <w:t>数据</w:t>
      </w:r>
      <w:r w:rsidR="00EE0476">
        <w:rPr>
          <w:rFonts w:hAnsi="Times New Roman" w:cs="Times New Roman" w:hint="eastAsia"/>
          <w:szCs w:val="21"/>
        </w:rPr>
        <w:t>的</w:t>
      </w:r>
      <w:r>
        <w:rPr>
          <w:rFonts w:hAnsi="Times New Roman" w:cs="Times New Roman"/>
          <w:szCs w:val="21"/>
        </w:rPr>
        <w:t>并发</w:t>
      </w:r>
      <w:r w:rsidR="00EE0476">
        <w:rPr>
          <w:rFonts w:hAnsi="Times New Roman" w:cs="Times New Roman" w:hint="eastAsia"/>
          <w:szCs w:val="21"/>
        </w:rPr>
        <w:t>量</w:t>
      </w:r>
      <w:r>
        <w:rPr>
          <w:rFonts w:hAnsi="Times New Roman" w:cs="Times New Roman"/>
          <w:szCs w:val="21"/>
        </w:rPr>
        <w:t>；</w:t>
      </w:r>
    </w:p>
    <w:p w14:paraId="14048465" w14:textId="47F66567" w:rsidR="00312E43" w:rsidRDefault="007A751B">
      <w:pPr>
        <w:pStyle w:val="af3"/>
        <w:numPr>
          <w:ilvl w:val="1"/>
          <w:numId w:val="59"/>
        </w:numPr>
        <w:ind w:firstLineChars="0"/>
        <w:rPr>
          <w:rFonts w:hAnsi="Times New Roman" w:cs="Times New Roman"/>
          <w:szCs w:val="21"/>
        </w:rPr>
      </w:pPr>
      <w:r>
        <w:rPr>
          <w:rFonts w:hAnsi="Times New Roman" w:cs="Times New Roman"/>
          <w:szCs w:val="21"/>
        </w:rPr>
        <w:t>基于人机交互体验，终端设备虚拟对象实时渲染的响应时间；</w:t>
      </w:r>
    </w:p>
    <w:p w14:paraId="21D38430" w14:textId="2DCF3A44" w:rsidR="00312E43" w:rsidRDefault="007A751B">
      <w:pPr>
        <w:pStyle w:val="af3"/>
        <w:numPr>
          <w:ilvl w:val="1"/>
          <w:numId w:val="59"/>
        </w:numPr>
        <w:ind w:firstLineChars="0"/>
        <w:rPr>
          <w:rFonts w:hAnsi="Times New Roman" w:cs="Times New Roman"/>
          <w:szCs w:val="21"/>
        </w:rPr>
      </w:pPr>
      <w:r>
        <w:rPr>
          <w:rFonts w:hAnsi="Times New Roman" w:cs="Times New Roman" w:hint="eastAsia"/>
          <w:szCs w:val="21"/>
        </w:rPr>
        <w:t>在虚实融合场景中实体对象和事件交互的响应时间；</w:t>
      </w:r>
    </w:p>
    <w:p w14:paraId="31654EFA" w14:textId="2DA8439F" w:rsidR="005B6EA6" w:rsidRDefault="005B6EA6" w:rsidP="005B6EA6">
      <w:pPr>
        <w:pStyle w:val="af3"/>
        <w:numPr>
          <w:ilvl w:val="1"/>
          <w:numId w:val="59"/>
        </w:numPr>
        <w:ind w:firstLineChars="0"/>
        <w:rPr>
          <w:rFonts w:hAnsi="Times New Roman" w:cs="Times New Roman"/>
          <w:szCs w:val="21"/>
        </w:rPr>
      </w:pPr>
      <w:r>
        <w:rPr>
          <w:rFonts w:hAnsi="Times New Roman" w:cs="Times New Roman" w:hint="eastAsia"/>
          <w:szCs w:val="21"/>
        </w:rPr>
        <w:t>在同一屏幕视频同时展示的场景下，可</w:t>
      </w:r>
      <w:r w:rsidR="00EE0476">
        <w:rPr>
          <w:rFonts w:hAnsi="Times New Roman" w:cs="Times New Roman" w:hint="eastAsia"/>
          <w:szCs w:val="21"/>
        </w:rPr>
        <w:t>同时</w:t>
      </w:r>
      <w:r>
        <w:rPr>
          <w:rFonts w:hAnsi="Times New Roman" w:cs="Times New Roman" w:hint="eastAsia"/>
          <w:szCs w:val="21"/>
        </w:rPr>
        <w:t>支持</w:t>
      </w:r>
      <w:r>
        <w:rPr>
          <w:rFonts w:hAnsi="Times New Roman" w:cs="Times New Roman"/>
          <w:szCs w:val="21"/>
        </w:rPr>
        <w:t>实时视频流</w:t>
      </w:r>
      <w:r w:rsidR="00EE0476">
        <w:rPr>
          <w:rFonts w:hAnsi="Times New Roman" w:cs="Times New Roman" w:hint="eastAsia"/>
          <w:szCs w:val="21"/>
        </w:rPr>
        <w:t>的数量</w:t>
      </w:r>
      <w:r>
        <w:rPr>
          <w:rFonts w:hAnsi="Times New Roman" w:cs="Times New Roman" w:hint="eastAsia"/>
          <w:szCs w:val="21"/>
        </w:rPr>
        <w:t>；</w:t>
      </w:r>
    </w:p>
    <w:p w14:paraId="4A82EBA5" w14:textId="06D456B7" w:rsidR="00312E43" w:rsidRPr="00C54D02" w:rsidRDefault="005B6EA6" w:rsidP="005B6EA6">
      <w:pPr>
        <w:pStyle w:val="af3"/>
        <w:numPr>
          <w:ilvl w:val="1"/>
          <w:numId w:val="59"/>
        </w:numPr>
        <w:ind w:firstLineChars="0"/>
        <w:rPr>
          <w:rFonts w:hAnsi="Times New Roman" w:cs="Times New Roman"/>
          <w:szCs w:val="21"/>
        </w:rPr>
      </w:pPr>
      <w:r>
        <w:rPr>
          <w:rFonts w:hAnsi="Times New Roman" w:cs="Times New Roman" w:hint="eastAsia"/>
          <w:szCs w:val="21"/>
        </w:rPr>
        <w:t>融合场景</w:t>
      </w:r>
      <w:r w:rsidR="00EE0476">
        <w:rPr>
          <w:rFonts w:hAnsi="Times New Roman" w:cs="Times New Roman" w:hint="eastAsia"/>
          <w:szCs w:val="21"/>
        </w:rPr>
        <w:t>下</w:t>
      </w:r>
      <w:r w:rsidR="00F41621">
        <w:rPr>
          <w:rFonts w:hAnsi="Times New Roman" w:cs="Times New Roman" w:hint="eastAsia"/>
          <w:szCs w:val="21"/>
        </w:rPr>
        <w:t>视</w:t>
      </w:r>
      <w:r>
        <w:rPr>
          <w:rFonts w:hAnsi="Times New Roman" w:cs="Times New Roman" w:hint="eastAsia"/>
          <w:szCs w:val="21"/>
        </w:rPr>
        <w:t>频</w:t>
      </w:r>
      <w:r>
        <w:rPr>
          <w:rFonts w:hAnsi="Times New Roman" w:cs="Times New Roman"/>
          <w:szCs w:val="21"/>
        </w:rPr>
        <w:t>持续播放</w:t>
      </w:r>
      <w:r w:rsidR="00EE0476">
        <w:rPr>
          <w:rFonts w:hAnsi="Times New Roman" w:cs="Times New Roman" w:hint="eastAsia"/>
          <w:szCs w:val="21"/>
        </w:rPr>
        <w:t>的稳定性</w:t>
      </w:r>
      <w:r>
        <w:rPr>
          <w:rFonts w:hAnsi="Times New Roman" w:cs="Times New Roman"/>
          <w:szCs w:val="21"/>
        </w:rPr>
        <w:t>。</w:t>
      </w:r>
    </w:p>
    <w:p w14:paraId="1B96FA5A" w14:textId="5570E06B" w:rsidR="00312E43" w:rsidRDefault="007A751B">
      <w:pPr>
        <w:pStyle w:val="a0"/>
        <w:spacing w:before="156" w:after="156"/>
        <w:outlineLvl w:val="1"/>
      </w:pPr>
      <w:bookmarkStart w:id="140" w:name="_Toc102634855"/>
      <w:r>
        <w:rPr>
          <w:rFonts w:hint="eastAsia"/>
        </w:rPr>
        <w:t>模拟仿真推演能力</w:t>
      </w:r>
      <w:bookmarkEnd w:id="140"/>
    </w:p>
    <w:p w14:paraId="7D969ADC" w14:textId="77777777" w:rsidR="00312E43" w:rsidRDefault="007A751B">
      <w:pPr>
        <w:pStyle w:val="af3"/>
        <w:ind w:firstLine="420"/>
      </w:pPr>
      <w:r>
        <w:rPr>
          <w:rFonts w:hint="eastAsia"/>
        </w:rPr>
        <w:t>模拟仿真推演能力应能够满足特定应用场景中的性能要求，包括但不限于：</w:t>
      </w:r>
    </w:p>
    <w:p w14:paraId="22066E83" w14:textId="235F68DC" w:rsidR="00962BE7" w:rsidRDefault="00962BE7" w:rsidP="00962BE7">
      <w:pPr>
        <w:pStyle w:val="af3"/>
        <w:numPr>
          <w:ilvl w:val="0"/>
          <w:numId w:val="60"/>
        </w:numPr>
        <w:ind w:firstLineChars="0"/>
        <w:rPr>
          <w:rFonts w:cs="Times New Roman"/>
          <w:szCs w:val="21"/>
        </w:rPr>
      </w:pPr>
      <w:bookmarkStart w:id="141" w:name="_Hlk97304113"/>
      <w:r>
        <w:rPr>
          <w:rFonts w:cs="Times New Roman"/>
          <w:szCs w:val="21"/>
        </w:rPr>
        <w:t>仿真推演任务执行的稳定性</w:t>
      </w:r>
      <w:r>
        <w:rPr>
          <w:rFonts w:cs="Times New Roman" w:hint="eastAsia"/>
          <w:szCs w:val="21"/>
        </w:rPr>
        <w:t>；</w:t>
      </w:r>
    </w:p>
    <w:p w14:paraId="6BCA5FBE" w14:textId="47547F2D" w:rsidR="00962BE7" w:rsidRDefault="00962BE7" w:rsidP="00962BE7">
      <w:pPr>
        <w:pStyle w:val="af3"/>
        <w:numPr>
          <w:ilvl w:val="0"/>
          <w:numId w:val="60"/>
        </w:numPr>
        <w:ind w:firstLineChars="0"/>
        <w:rPr>
          <w:rFonts w:cs="Times New Roman"/>
          <w:szCs w:val="21"/>
        </w:rPr>
      </w:pPr>
      <w:r>
        <w:rPr>
          <w:rFonts w:cs="Times New Roman"/>
          <w:szCs w:val="21"/>
        </w:rPr>
        <w:t>实时数据驱动或</w:t>
      </w:r>
      <w:r>
        <w:rPr>
          <w:rFonts w:hint="eastAsia"/>
        </w:rPr>
        <w:t>仿真节点条件修改情况导致仿真推演任务重新执行的最少响应时间；</w:t>
      </w:r>
      <w:r w:rsidR="00A65B72">
        <w:rPr>
          <w:rFonts w:cs="Times New Roman"/>
          <w:szCs w:val="21"/>
        </w:rPr>
        <w:t xml:space="preserve"> </w:t>
      </w:r>
    </w:p>
    <w:p w14:paraId="4DC7F927" w14:textId="043198DF" w:rsidR="00962BE7" w:rsidRDefault="00962BE7" w:rsidP="00962BE7">
      <w:pPr>
        <w:pStyle w:val="af3"/>
        <w:numPr>
          <w:ilvl w:val="0"/>
          <w:numId w:val="60"/>
        </w:numPr>
        <w:ind w:firstLineChars="0"/>
        <w:rPr>
          <w:rFonts w:cs="Times New Roman"/>
          <w:szCs w:val="21"/>
        </w:rPr>
      </w:pPr>
      <w:r>
        <w:rPr>
          <w:rFonts w:cs="Times New Roman"/>
          <w:szCs w:val="21"/>
        </w:rPr>
        <w:t>单用户仿真推演任务可</w:t>
      </w:r>
      <w:r>
        <w:rPr>
          <w:rFonts w:cs="Times New Roman" w:hint="eastAsia"/>
          <w:szCs w:val="21"/>
        </w:rPr>
        <w:t>同时</w:t>
      </w:r>
      <w:r>
        <w:rPr>
          <w:rFonts w:cs="Times New Roman"/>
          <w:szCs w:val="21"/>
        </w:rPr>
        <w:t xml:space="preserve">执行的任务数量； </w:t>
      </w:r>
    </w:p>
    <w:p w14:paraId="02317746" w14:textId="69478E9F" w:rsidR="00312E43" w:rsidRPr="00962BE7" w:rsidRDefault="00962BE7" w:rsidP="00962BE7">
      <w:pPr>
        <w:pStyle w:val="af3"/>
        <w:numPr>
          <w:ilvl w:val="0"/>
          <w:numId w:val="60"/>
        </w:numPr>
        <w:ind w:firstLineChars="0"/>
        <w:rPr>
          <w:rFonts w:cs="Times New Roman"/>
          <w:szCs w:val="21"/>
        </w:rPr>
      </w:pPr>
      <w:r>
        <w:rPr>
          <w:rFonts w:cs="Times New Roman"/>
          <w:szCs w:val="21"/>
        </w:rPr>
        <w:t>仿真推演任务</w:t>
      </w:r>
      <w:r>
        <w:rPr>
          <w:rFonts w:cs="Times New Roman" w:hint="eastAsia"/>
          <w:szCs w:val="21"/>
        </w:rPr>
        <w:t>在线协作管理的用户数</w:t>
      </w:r>
      <w:r>
        <w:rPr>
          <w:rFonts w:cs="Times New Roman"/>
          <w:szCs w:val="21"/>
        </w:rPr>
        <w:t xml:space="preserve">。 </w:t>
      </w:r>
      <w:bookmarkEnd w:id="141"/>
    </w:p>
    <w:p w14:paraId="3EB95940" w14:textId="77777777" w:rsidR="00312E43" w:rsidRDefault="007A751B">
      <w:pPr>
        <w:pStyle w:val="a0"/>
        <w:spacing w:before="156" w:after="156"/>
        <w:outlineLvl w:val="1"/>
        <w:rPr>
          <w:rFonts w:ascii="Times New Roman"/>
        </w:rPr>
      </w:pPr>
      <w:bookmarkStart w:id="142" w:name="_Toc102634856"/>
      <w:r>
        <w:rPr>
          <w:rFonts w:hint="eastAsia"/>
        </w:rPr>
        <w:lastRenderedPageBreak/>
        <w:t>自学习自优化能力</w:t>
      </w:r>
      <w:bookmarkEnd w:id="142"/>
    </w:p>
    <w:p w14:paraId="67A1B528" w14:textId="71983609" w:rsidR="00312E43" w:rsidRDefault="007A751B">
      <w:pPr>
        <w:pStyle w:val="af3"/>
        <w:ind w:firstLine="420"/>
      </w:pPr>
      <w:r>
        <w:rPr>
          <w:rFonts w:hint="eastAsia"/>
        </w:rPr>
        <w:t>自学习自优化能力应能够满足特定应用场景中的性能要求，主要考</w:t>
      </w:r>
      <w:r w:rsidR="00D1454B">
        <w:rPr>
          <w:rFonts w:hint="eastAsia"/>
        </w:rPr>
        <w:t>率</w:t>
      </w:r>
      <w:r>
        <w:rPr>
          <w:rFonts w:hint="eastAsia"/>
        </w:rPr>
        <w:t>如下方面：</w:t>
      </w:r>
    </w:p>
    <w:p w14:paraId="0A8A0CF1" w14:textId="2E17ACC7" w:rsidR="00312E43" w:rsidRPr="00A65B72" w:rsidRDefault="007A751B" w:rsidP="00C54D02">
      <w:pPr>
        <w:pStyle w:val="af3"/>
        <w:numPr>
          <w:ilvl w:val="1"/>
          <w:numId w:val="75"/>
        </w:numPr>
        <w:ind w:firstLineChars="0"/>
        <w:rPr>
          <w:rFonts w:hAnsi="Times New Roman" w:cs="Times New Roman"/>
          <w:szCs w:val="21"/>
        </w:rPr>
      </w:pPr>
      <w:r>
        <w:rPr>
          <w:rFonts w:hAnsi="Times New Roman" w:cs="Times New Roman" w:hint="eastAsia"/>
          <w:szCs w:val="21"/>
        </w:rPr>
        <w:t>数据时空化能力，用于地名地址解析，解析准确率、召回率</w:t>
      </w:r>
      <w:r w:rsidR="00C64D3C">
        <w:rPr>
          <w:rFonts w:hAnsi="Times New Roman" w:cs="Times New Roman" w:hint="eastAsia"/>
          <w:szCs w:val="21"/>
        </w:rPr>
        <w:t>；</w:t>
      </w:r>
    </w:p>
    <w:p w14:paraId="6D1F40A8" w14:textId="2FCAD031" w:rsidR="00312E43" w:rsidRDefault="007A751B" w:rsidP="00C54D02">
      <w:pPr>
        <w:pStyle w:val="af3"/>
        <w:numPr>
          <w:ilvl w:val="1"/>
          <w:numId w:val="75"/>
        </w:numPr>
        <w:ind w:firstLineChars="0"/>
        <w:rPr>
          <w:rFonts w:hAnsi="Times New Roman" w:cs="Times New Roman"/>
          <w:szCs w:val="21"/>
        </w:rPr>
      </w:pPr>
      <w:r>
        <w:rPr>
          <w:rFonts w:hAnsi="Times New Roman" w:cs="Times New Roman" w:hint="eastAsia"/>
          <w:szCs w:val="21"/>
        </w:rPr>
        <w:t>图谱智能化能力，用于规划推演、定位评估、归因优化、预测推算</w:t>
      </w:r>
      <w:r w:rsidR="00A65B72">
        <w:rPr>
          <w:rFonts w:hAnsi="Times New Roman" w:cs="Times New Roman" w:hint="eastAsia"/>
          <w:szCs w:val="21"/>
        </w:rPr>
        <w:t>的</w:t>
      </w:r>
      <w:r>
        <w:rPr>
          <w:rFonts w:hAnsi="Times New Roman" w:cs="Times New Roman" w:hint="eastAsia"/>
          <w:szCs w:val="21"/>
        </w:rPr>
        <w:t>准确率</w:t>
      </w:r>
      <w:r w:rsidR="00A65B72">
        <w:rPr>
          <w:rFonts w:hAnsi="Times New Roman" w:cs="Times New Roman" w:hint="eastAsia"/>
          <w:szCs w:val="21"/>
        </w:rPr>
        <w:t>。</w:t>
      </w:r>
    </w:p>
    <w:p w14:paraId="63005554" w14:textId="77777777" w:rsidR="00312E43" w:rsidRDefault="007A751B">
      <w:pPr>
        <w:pStyle w:val="a0"/>
        <w:spacing w:before="156" w:after="156"/>
        <w:outlineLvl w:val="1"/>
      </w:pPr>
      <w:bookmarkStart w:id="143" w:name="_Toc102634857"/>
      <w:r>
        <w:rPr>
          <w:rFonts w:hint="eastAsia"/>
        </w:rPr>
        <w:t>众创扩展能力</w:t>
      </w:r>
      <w:bookmarkEnd w:id="143"/>
    </w:p>
    <w:p w14:paraId="1ED671BA" w14:textId="0FAC1016" w:rsidR="00312E43" w:rsidRDefault="007A751B">
      <w:pPr>
        <w:pStyle w:val="af3"/>
        <w:ind w:firstLine="420"/>
      </w:pPr>
      <w:r>
        <w:rPr>
          <w:rFonts w:hint="eastAsia"/>
        </w:rPr>
        <w:t>众创扩展能力应能够满足特定应用场景中的性能要求，主要</w:t>
      </w:r>
      <w:r w:rsidR="00003F0C">
        <w:rPr>
          <w:rFonts w:hint="eastAsia"/>
        </w:rPr>
        <w:t>考虑</w:t>
      </w:r>
      <w:r>
        <w:rPr>
          <w:rFonts w:hint="eastAsia"/>
        </w:rPr>
        <w:t>如下方面：</w:t>
      </w:r>
    </w:p>
    <w:p w14:paraId="56E24D17" w14:textId="211146C4" w:rsidR="00312E43" w:rsidRDefault="007A751B">
      <w:pPr>
        <w:pStyle w:val="af3"/>
        <w:numPr>
          <w:ilvl w:val="1"/>
          <w:numId w:val="61"/>
        </w:numPr>
        <w:ind w:firstLineChars="0"/>
        <w:rPr>
          <w:rFonts w:hAnsi="Times New Roman" w:cs="Times New Roman"/>
          <w:szCs w:val="21"/>
        </w:rPr>
      </w:pPr>
      <w:r>
        <w:rPr>
          <w:rFonts w:hAnsi="Times New Roman" w:cs="Times New Roman"/>
          <w:szCs w:val="21"/>
        </w:rPr>
        <w:t>三维场景</w:t>
      </w:r>
      <w:r>
        <w:rPr>
          <w:rFonts w:hAnsi="Times New Roman" w:cs="Times New Roman" w:hint="eastAsia"/>
          <w:szCs w:val="21"/>
        </w:rPr>
        <w:t>支持</w:t>
      </w:r>
      <w:r w:rsidR="00666DE4">
        <w:rPr>
          <w:rFonts w:hAnsi="Times New Roman" w:cs="Times New Roman" w:hint="eastAsia"/>
          <w:szCs w:val="21"/>
        </w:rPr>
        <w:t>同时</w:t>
      </w:r>
      <w:r>
        <w:rPr>
          <w:rFonts w:hAnsi="Times New Roman" w:cs="Times New Roman"/>
          <w:szCs w:val="21"/>
        </w:rPr>
        <w:t>协作编辑</w:t>
      </w:r>
      <w:r w:rsidR="00666DE4">
        <w:rPr>
          <w:rFonts w:hAnsi="Times New Roman" w:cs="Times New Roman" w:hint="eastAsia"/>
          <w:szCs w:val="21"/>
        </w:rPr>
        <w:t>的用户数</w:t>
      </w:r>
      <w:r>
        <w:rPr>
          <w:rFonts w:hAnsi="Times New Roman" w:cs="Times New Roman" w:hint="eastAsia"/>
          <w:szCs w:val="21"/>
        </w:rPr>
        <w:t>；</w:t>
      </w:r>
    </w:p>
    <w:p w14:paraId="6720DDA8" w14:textId="72ECA1B2" w:rsidR="00003F0C" w:rsidRPr="00003F0C" w:rsidRDefault="00003F0C" w:rsidP="00003F0C">
      <w:pPr>
        <w:pStyle w:val="af3"/>
        <w:numPr>
          <w:ilvl w:val="1"/>
          <w:numId w:val="61"/>
        </w:numPr>
        <w:ind w:firstLineChars="0"/>
        <w:rPr>
          <w:rFonts w:hAnsi="Times New Roman" w:cs="Times New Roman"/>
          <w:szCs w:val="21"/>
        </w:rPr>
      </w:pPr>
      <w:r>
        <w:rPr>
          <w:rFonts w:hAnsi="Times New Roman" w:cs="Times New Roman"/>
          <w:szCs w:val="21"/>
        </w:rPr>
        <w:t>三维模型库的模型预览页面加载时间</w:t>
      </w:r>
      <w:r>
        <w:rPr>
          <w:rFonts w:hAnsi="Times New Roman" w:cs="Times New Roman" w:hint="eastAsia"/>
          <w:szCs w:val="21"/>
        </w:rPr>
        <w:t>；</w:t>
      </w:r>
      <w:r>
        <w:rPr>
          <w:rFonts w:hAnsi="Times New Roman" w:cs="Times New Roman"/>
          <w:szCs w:val="21"/>
        </w:rPr>
        <w:t xml:space="preserve"> </w:t>
      </w:r>
    </w:p>
    <w:p w14:paraId="42B441F9" w14:textId="13C68B60" w:rsidR="00312E43" w:rsidRDefault="007A751B">
      <w:pPr>
        <w:pStyle w:val="af3"/>
        <w:numPr>
          <w:ilvl w:val="1"/>
          <w:numId w:val="61"/>
        </w:numPr>
        <w:ind w:firstLineChars="0"/>
        <w:rPr>
          <w:rFonts w:hAnsi="Times New Roman" w:cs="Times New Roman"/>
          <w:szCs w:val="21"/>
        </w:rPr>
      </w:pPr>
      <w:r>
        <w:rPr>
          <w:rFonts w:hAnsi="Times New Roman" w:cs="Times New Roman"/>
          <w:szCs w:val="21"/>
        </w:rPr>
        <w:t>数据可视化组件的预览页面加载时间</w:t>
      </w:r>
      <w:r w:rsidR="00AA5AE5">
        <w:rPr>
          <w:rFonts w:hAnsi="Times New Roman" w:cs="Times New Roman" w:hint="eastAsia"/>
          <w:szCs w:val="21"/>
        </w:rPr>
        <w:t>；</w:t>
      </w:r>
    </w:p>
    <w:p w14:paraId="5E8724D7" w14:textId="37FC2426" w:rsidR="006D19C9" w:rsidRDefault="006D19C9" w:rsidP="006D19C9">
      <w:pPr>
        <w:pStyle w:val="af3"/>
        <w:numPr>
          <w:ilvl w:val="1"/>
          <w:numId w:val="61"/>
        </w:numPr>
        <w:ind w:firstLineChars="0"/>
        <w:rPr>
          <w:rFonts w:hAnsi="Times New Roman" w:cs="Times New Roman"/>
          <w:szCs w:val="21"/>
        </w:rPr>
      </w:pPr>
      <w:r>
        <w:rPr>
          <w:rFonts w:hAnsi="Times New Roman" w:cs="Times New Roman"/>
          <w:szCs w:val="21"/>
        </w:rPr>
        <w:t>针对某一类</w:t>
      </w:r>
      <w:r w:rsidR="00AA5AE5">
        <w:rPr>
          <w:rFonts w:hAnsi="Times New Roman" w:cs="Times New Roman" w:hint="eastAsia"/>
          <w:szCs w:val="21"/>
        </w:rPr>
        <w:t>实体对象</w:t>
      </w:r>
      <w:r>
        <w:rPr>
          <w:rFonts w:hAnsi="Times New Roman" w:cs="Times New Roman"/>
          <w:szCs w:val="21"/>
        </w:rPr>
        <w:t>的可视化效果替换，应满足更新后，不需刷新浏览器即可实时呈现</w:t>
      </w:r>
      <w:r>
        <w:rPr>
          <w:rFonts w:hAnsi="Times New Roman" w:cs="Times New Roman" w:hint="eastAsia"/>
          <w:szCs w:val="21"/>
        </w:rPr>
        <w:t>；</w:t>
      </w:r>
      <w:r>
        <w:rPr>
          <w:rFonts w:hAnsi="Times New Roman" w:cs="Times New Roman"/>
          <w:szCs w:val="21"/>
        </w:rPr>
        <w:t xml:space="preserve"> </w:t>
      </w:r>
    </w:p>
    <w:p w14:paraId="019D323D" w14:textId="53FFA30C" w:rsidR="006D19C9" w:rsidRDefault="006D19C9" w:rsidP="006D19C9">
      <w:pPr>
        <w:pStyle w:val="af3"/>
        <w:numPr>
          <w:ilvl w:val="1"/>
          <w:numId w:val="61"/>
        </w:numPr>
        <w:ind w:firstLineChars="0"/>
        <w:rPr>
          <w:rFonts w:hAnsi="Times New Roman" w:cs="Times New Roman"/>
          <w:szCs w:val="21"/>
        </w:rPr>
      </w:pPr>
      <w:r>
        <w:rPr>
          <w:rFonts w:hAnsi="Times New Roman" w:cs="Times New Roman"/>
          <w:szCs w:val="21"/>
        </w:rPr>
        <w:t>针对</w:t>
      </w:r>
      <w:r>
        <w:rPr>
          <w:rFonts w:hAnsi="Times New Roman" w:cs="Times New Roman" w:hint="eastAsia"/>
          <w:szCs w:val="21"/>
        </w:rPr>
        <w:t>自定义图表</w:t>
      </w:r>
      <w:r>
        <w:rPr>
          <w:rFonts w:hAnsi="Times New Roman" w:cs="Times New Roman"/>
          <w:szCs w:val="21"/>
        </w:rPr>
        <w:t>的可视化效果替换，应满足更新后，不需刷新浏览器即可实时呈现</w:t>
      </w:r>
      <w:r>
        <w:rPr>
          <w:rFonts w:hAnsi="Times New Roman" w:cs="Times New Roman" w:hint="eastAsia"/>
          <w:szCs w:val="21"/>
        </w:rPr>
        <w:t>；</w:t>
      </w:r>
    </w:p>
    <w:p w14:paraId="13554480" w14:textId="5C1F7C64" w:rsidR="006D19C9" w:rsidRPr="007D570F" w:rsidRDefault="006D19C9" w:rsidP="007D570F">
      <w:pPr>
        <w:pStyle w:val="af3"/>
        <w:numPr>
          <w:ilvl w:val="1"/>
          <w:numId w:val="61"/>
        </w:numPr>
        <w:ind w:firstLineChars="0"/>
        <w:rPr>
          <w:rFonts w:hAnsi="Times New Roman" w:cs="Times New Roman"/>
          <w:szCs w:val="21"/>
        </w:rPr>
      </w:pPr>
      <w:r>
        <w:rPr>
          <w:rFonts w:hAnsi="Times New Roman" w:cs="Times New Roman"/>
          <w:szCs w:val="21"/>
        </w:rPr>
        <w:t>针对某一类应用或者业务插件的替换，应满足更新后，刷新浏览器即可实时呈现</w:t>
      </w:r>
      <w:r w:rsidR="007D570F">
        <w:rPr>
          <w:rFonts w:hAnsi="Times New Roman" w:cs="Times New Roman" w:hint="eastAsia"/>
          <w:szCs w:val="21"/>
        </w:rPr>
        <w:t>。</w:t>
      </w:r>
    </w:p>
    <w:p w14:paraId="1853C666" w14:textId="0C3417DD" w:rsidR="00312E43" w:rsidRDefault="00AA5AE5" w:rsidP="00C54D02">
      <w:pPr>
        <w:pStyle w:val="af3"/>
        <w:tabs>
          <w:tab w:val="clear" w:pos="4201"/>
          <w:tab w:val="clear" w:pos="9298"/>
          <w:tab w:val="left" w:pos="4612"/>
        </w:tabs>
        <w:ind w:firstLineChars="0" w:firstLine="0"/>
        <w:rPr>
          <w:rFonts w:hAnsi="Times New Roman" w:cs="Times New Roman"/>
          <w:szCs w:val="21"/>
        </w:rPr>
      </w:pPr>
      <w:r>
        <w:rPr>
          <w:rFonts w:hAnsi="Times New Roman" w:cs="Times New Roman"/>
          <w:szCs w:val="21"/>
        </w:rPr>
        <w:tab/>
      </w:r>
    </w:p>
    <w:p w14:paraId="60EF01D5" w14:textId="77777777" w:rsidR="00312E43" w:rsidRDefault="00312E43">
      <w:pPr>
        <w:pStyle w:val="af3"/>
        <w:ind w:firstLineChars="0" w:firstLine="0"/>
        <w:rPr>
          <w:rFonts w:hAnsi="Times New Roman" w:cs="Times New Roman"/>
          <w:szCs w:val="21"/>
        </w:rPr>
      </w:pPr>
    </w:p>
    <w:p w14:paraId="4C262CDB" w14:textId="77777777" w:rsidR="00312E43" w:rsidRDefault="00312E43">
      <w:pPr>
        <w:pStyle w:val="af3"/>
        <w:ind w:firstLineChars="0" w:firstLine="0"/>
        <w:rPr>
          <w:rFonts w:hAnsi="Times New Roman" w:cs="Times New Roman"/>
          <w:szCs w:val="21"/>
        </w:rPr>
      </w:pPr>
    </w:p>
    <w:p w14:paraId="6F93BDA6" w14:textId="77777777" w:rsidR="00312E43" w:rsidRDefault="00312E43">
      <w:pPr>
        <w:pStyle w:val="af3"/>
        <w:ind w:firstLineChars="0" w:firstLine="0"/>
        <w:rPr>
          <w:rFonts w:hAnsi="Times New Roman" w:cs="Times New Roman"/>
          <w:szCs w:val="21"/>
        </w:rPr>
      </w:pPr>
    </w:p>
    <w:p w14:paraId="11DF7F52" w14:textId="77777777" w:rsidR="00312E43" w:rsidRDefault="00312E43">
      <w:pPr>
        <w:pStyle w:val="af3"/>
        <w:ind w:firstLineChars="0" w:firstLine="0"/>
        <w:rPr>
          <w:rFonts w:hAnsi="Times New Roman" w:cs="Times New Roman"/>
          <w:szCs w:val="21"/>
        </w:rPr>
      </w:pPr>
    </w:p>
    <w:p w14:paraId="6946B133" w14:textId="568FC0B8" w:rsidR="00312E43" w:rsidRDefault="00312E43">
      <w:pPr>
        <w:pStyle w:val="af3"/>
        <w:ind w:firstLineChars="0" w:firstLine="0"/>
        <w:rPr>
          <w:rFonts w:hAnsi="Times New Roman" w:cs="Times New Roman"/>
          <w:szCs w:val="21"/>
        </w:rPr>
      </w:pPr>
    </w:p>
    <w:p w14:paraId="63E1288F" w14:textId="45B88B7F" w:rsidR="00295E94" w:rsidRDefault="00295E94">
      <w:pPr>
        <w:pStyle w:val="af3"/>
        <w:ind w:firstLineChars="0" w:firstLine="0"/>
        <w:rPr>
          <w:rFonts w:hAnsi="Times New Roman" w:cs="Times New Roman"/>
          <w:szCs w:val="21"/>
        </w:rPr>
      </w:pPr>
    </w:p>
    <w:p w14:paraId="53CC73A2" w14:textId="43E58BAE" w:rsidR="00295E94" w:rsidRDefault="00295E94">
      <w:pPr>
        <w:pStyle w:val="af3"/>
        <w:ind w:firstLineChars="0" w:firstLine="0"/>
        <w:rPr>
          <w:rFonts w:hAnsi="Times New Roman" w:cs="Times New Roman"/>
          <w:szCs w:val="21"/>
        </w:rPr>
      </w:pPr>
    </w:p>
    <w:p w14:paraId="582C6827" w14:textId="777BA051" w:rsidR="00295E94" w:rsidRDefault="00295E94">
      <w:pPr>
        <w:pStyle w:val="af3"/>
        <w:ind w:firstLineChars="0" w:firstLine="0"/>
        <w:rPr>
          <w:rFonts w:hAnsi="Times New Roman" w:cs="Times New Roman"/>
          <w:szCs w:val="21"/>
        </w:rPr>
      </w:pPr>
    </w:p>
    <w:p w14:paraId="5CC2280E" w14:textId="65147504" w:rsidR="00295E94" w:rsidRDefault="00295E94">
      <w:pPr>
        <w:pStyle w:val="af3"/>
        <w:ind w:firstLineChars="0" w:firstLine="0"/>
        <w:rPr>
          <w:rFonts w:hAnsi="Times New Roman" w:cs="Times New Roman"/>
          <w:szCs w:val="21"/>
        </w:rPr>
      </w:pPr>
    </w:p>
    <w:p w14:paraId="5CDA048D" w14:textId="16CA9511" w:rsidR="00295E94" w:rsidRDefault="00295E94">
      <w:pPr>
        <w:pStyle w:val="af3"/>
        <w:ind w:firstLineChars="0" w:firstLine="0"/>
        <w:rPr>
          <w:rFonts w:hAnsi="Times New Roman" w:cs="Times New Roman"/>
          <w:szCs w:val="21"/>
        </w:rPr>
      </w:pPr>
    </w:p>
    <w:p w14:paraId="74C57BFF" w14:textId="0300D0BF" w:rsidR="00295E94" w:rsidRDefault="00295E94">
      <w:pPr>
        <w:pStyle w:val="af3"/>
        <w:ind w:firstLineChars="0" w:firstLine="0"/>
        <w:rPr>
          <w:rFonts w:hAnsi="Times New Roman" w:cs="Times New Roman"/>
          <w:szCs w:val="21"/>
        </w:rPr>
      </w:pPr>
    </w:p>
    <w:p w14:paraId="5154E39C" w14:textId="3AA6EC3E" w:rsidR="00295E94" w:rsidRDefault="00295E94">
      <w:pPr>
        <w:pStyle w:val="af3"/>
        <w:ind w:firstLineChars="0" w:firstLine="0"/>
        <w:rPr>
          <w:rFonts w:hAnsi="Times New Roman" w:cs="Times New Roman"/>
          <w:szCs w:val="21"/>
        </w:rPr>
      </w:pPr>
    </w:p>
    <w:p w14:paraId="30C1D640" w14:textId="4CA7FA0B" w:rsidR="00295E94" w:rsidRDefault="00295E94">
      <w:pPr>
        <w:pStyle w:val="af3"/>
        <w:ind w:firstLineChars="0" w:firstLine="0"/>
        <w:rPr>
          <w:rFonts w:hAnsi="Times New Roman" w:cs="Times New Roman"/>
          <w:szCs w:val="21"/>
        </w:rPr>
      </w:pPr>
    </w:p>
    <w:p w14:paraId="633052CF" w14:textId="2C50176B" w:rsidR="00295E94" w:rsidRDefault="00295E94">
      <w:pPr>
        <w:pStyle w:val="af3"/>
        <w:ind w:firstLineChars="0" w:firstLine="0"/>
        <w:rPr>
          <w:rFonts w:hAnsi="Times New Roman" w:cs="Times New Roman"/>
          <w:szCs w:val="21"/>
        </w:rPr>
      </w:pPr>
    </w:p>
    <w:p w14:paraId="179F2835" w14:textId="0602CD34" w:rsidR="00295E94" w:rsidRDefault="00295E94">
      <w:pPr>
        <w:pStyle w:val="af3"/>
        <w:ind w:firstLineChars="0" w:firstLine="0"/>
        <w:rPr>
          <w:rFonts w:hAnsi="Times New Roman" w:cs="Times New Roman"/>
          <w:szCs w:val="21"/>
        </w:rPr>
      </w:pPr>
    </w:p>
    <w:p w14:paraId="3486E995" w14:textId="2AFBF635" w:rsidR="00295E94" w:rsidRDefault="00295E94">
      <w:pPr>
        <w:pStyle w:val="af3"/>
        <w:ind w:firstLineChars="0" w:firstLine="0"/>
        <w:rPr>
          <w:rFonts w:hAnsi="Times New Roman" w:cs="Times New Roman"/>
          <w:szCs w:val="21"/>
        </w:rPr>
      </w:pPr>
    </w:p>
    <w:p w14:paraId="1F21293F" w14:textId="3EF53FF1" w:rsidR="00295E94" w:rsidRDefault="00295E94">
      <w:pPr>
        <w:pStyle w:val="af3"/>
        <w:ind w:firstLineChars="0" w:firstLine="0"/>
        <w:rPr>
          <w:rFonts w:hAnsi="Times New Roman" w:cs="Times New Roman"/>
          <w:szCs w:val="21"/>
        </w:rPr>
      </w:pPr>
    </w:p>
    <w:p w14:paraId="61A2D19F" w14:textId="5A57C40D" w:rsidR="00295E94" w:rsidRDefault="00295E94">
      <w:pPr>
        <w:pStyle w:val="af3"/>
        <w:ind w:firstLineChars="0" w:firstLine="0"/>
        <w:rPr>
          <w:rFonts w:hAnsi="Times New Roman" w:cs="Times New Roman"/>
          <w:szCs w:val="21"/>
        </w:rPr>
      </w:pPr>
    </w:p>
    <w:p w14:paraId="740900DC" w14:textId="1DD1E0AC" w:rsidR="00295E94" w:rsidRDefault="00295E94">
      <w:pPr>
        <w:pStyle w:val="af3"/>
        <w:ind w:firstLineChars="0" w:firstLine="0"/>
        <w:rPr>
          <w:rFonts w:hAnsi="Times New Roman" w:cs="Times New Roman"/>
          <w:szCs w:val="21"/>
        </w:rPr>
      </w:pPr>
    </w:p>
    <w:p w14:paraId="17A4EB0C" w14:textId="5F452FEA" w:rsidR="00295E94" w:rsidRDefault="00295E94">
      <w:pPr>
        <w:pStyle w:val="af3"/>
        <w:ind w:firstLineChars="0" w:firstLine="0"/>
        <w:rPr>
          <w:rFonts w:hAnsi="Times New Roman" w:cs="Times New Roman"/>
          <w:szCs w:val="21"/>
        </w:rPr>
      </w:pPr>
    </w:p>
    <w:p w14:paraId="7C4C13DF" w14:textId="5C881B3F" w:rsidR="00295E94" w:rsidRDefault="00295E94">
      <w:pPr>
        <w:pStyle w:val="af3"/>
        <w:ind w:firstLineChars="0" w:firstLine="0"/>
        <w:rPr>
          <w:rFonts w:hAnsi="Times New Roman" w:cs="Times New Roman"/>
          <w:szCs w:val="21"/>
        </w:rPr>
      </w:pPr>
    </w:p>
    <w:p w14:paraId="6C8A35BF" w14:textId="22B3D9FD" w:rsidR="00295E94" w:rsidRDefault="00295E94">
      <w:pPr>
        <w:pStyle w:val="af3"/>
        <w:ind w:firstLineChars="0" w:firstLine="0"/>
        <w:rPr>
          <w:rFonts w:hAnsi="Times New Roman" w:cs="Times New Roman"/>
          <w:szCs w:val="21"/>
        </w:rPr>
      </w:pPr>
    </w:p>
    <w:p w14:paraId="68BE778E" w14:textId="1F112F61" w:rsidR="00295E94" w:rsidRDefault="00295E94">
      <w:pPr>
        <w:pStyle w:val="af3"/>
        <w:ind w:firstLineChars="0" w:firstLine="0"/>
        <w:rPr>
          <w:rFonts w:hAnsi="Times New Roman" w:cs="Times New Roman"/>
          <w:szCs w:val="21"/>
        </w:rPr>
      </w:pPr>
    </w:p>
    <w:p w14:paraId="71536BE2" w14:textId="5820C618" w:rsidR="00295E94" w:rsidRDefault="00295E94">
      <w:pPr>
        <w:pStyle w:val="af3"/>
        <w:ind w:firstLineChars="0" w:firstLine="0"/>
        <w:rPr>
          <w:rFonts w:hAnsi="Times New Roman" w:cs="Times New Roman"/>
          <w:szCs w:val="21"/>
        </w:rPr>
      </w:pPr>
    </w:p>
    <w:p w14:paraId="7C5C6A38" w14:textId="3C9C4727" w:rsidR="00295E94" w:rsidRDefault="00295E94">
      <w:pPr>
        <w:pStyle w:val="af3"/>
        <w:ind w:firstLineChars="0" w:firstLine="0"/>
        <w:rPr>
          <w:rFonts w:hAnsi="Times New Roman" w:cs="Times New Roman"/>
          <w:szCs w:val="21"/>
        </w:rPr>
      </w:pPr>
    </w:p>
    <w:p w14:paraId="52627C68" w14:textId="18DC4ABD" w:rsidR="00295E94" w:rsidRDefault="00295E94">
      <w:pPr>
        <w:pStyle w:val="af3"/>
        <w:ind w:firstLineChars="0" w:firstLine="0"/>
        <w:rPr>
          <w:rFonts w:hAnsi="Times New Roman" w:cs="Times New Roman"/>
          <w:szCs w:val="21"/>
        </w:rPr>
      </w:pPr>
    </w:p>
    <w:p w14:paraId="562BE67D" w14:textId="6B6ABC67" w:rsidR="00295E94" w:rsidRDefault="00295E94">
      <w:pPr>
        <w:pStyle w:val="af3"/>
        <w:ind w:firstLineChars="0" w:firstLine="0"/>
        <w:rPr>
          <w:rFonts w:hAnsi="Times New Roman" w:cs="Times New Roman"/>
          <w:szCs w:val="21"/>
        </w:rPr>
      </w:pPr>
    </w:p>
    <w:p w14:paraId="3C94D665" w14:textId="77777777" w:rsidR="00295E94" w:rsidRDefault="00295E94">
      <w:pPr>
        <w:pStyle w:val="af3"/>
        <w:ind w:firstLineChars="0" w:firstLine="0"/>
        <w:rPr>
          <w:rFonts w:hAnsi="Times New Roman" w:cs="Times New Roman"/>
          <w:szCs w:val="21"/>
        </w:rPr>
      </w:pPr>
    </w:p>
    <w:p w14:paraId="5808DC73" w14:textId="77777777" w:rsidR="00312E43" w:rsidRDefault="007A751B">
      <w:pPr>
        <w:pStyle w:val="2"/>
        <w:spacing w:before="156" w:after="156"/>
        <w:jc w:val="center"/>
        <w:rPr>
          <w:b w:val="0"/>
          <w:bCs w:val="0"/>
          <w:color w:val="000000" w:themeColor="text1"/>
          <w:sz w:val="21"/>
          <w:szCs w:val="21"/>
        </w:rPr>
      </w:pPr>
      <w:bookmarkStart w:id="144" w:name="_Toc65223687"/>
      <w:bookmarkStart w:id="145" w:name="_Toc102634858"/>
      <w:r>
        <w:rPr>
          <w:rFonts w:hint="eastAsia"/>
          <w:b w:val="0"/>
          <w:bCs w:val="0"/>
          <w:color w:val="000000" w:themeColor="text1"/>
          <w:sz w:val="21"/>
          <w:szCs w:val="21"/>
        </w:rPr>
        <w:lastRenderedPageBreak/>
        <w:t>参</w:t>
      </w:r>
      <w:r>
        <w:rPr>
          <w:rFonts w:hint="eastAsia"/>
          <w:b w:val="0"/>
          <w:bCs w:val="0"/>
          <w:color w:val="000000" w:themeColor="text1"/>
          <w:sz w:val="21"/>
          <w:szCs w:val="21"/>
        </w:rPr>
        <w:t xml:space="preserve"> </w:t>
      </w:r>
      <w:r>
        <w:rPr>
          <w:rFonts w:hint="eastAsia"/>
          <w:b w:val="0"/>
          <w:bCs w:val="0"/>
          <w:color w:val="000000" w:themeColor="text1"/>
          <w:sz w:val="21"/>
          <w:szCs w:val="21"/>
        </w:rPr>
        <w:t>考</w:t>
      </w:r>
      <w:r>
        <w:rPr>
          <w:rFonts w:hint="eastAsia"/>
          <w:b w:val="0"/>
          <w:bCs w:val="0"/>
          <w:color w:val="000000" w:themeColor="text1"/>
          <w:sz w:val="21"/>
          <w:szCs w:val="21"/>
        </w:rPr>
        <w:t xml:space="preserve"> </w:t>
      </w:r>
      <w:r>
        <w:rPr>
          <w:rFonts w:hint="eastAsia"/>
          <w:b w:val="0"/>
          <w:bCs w:val="0"/>
          <w:color w:val="000000" w:themeColor="text1"/>
          <w:sz w:val="21"/>
          <w:szCs w:val="21"/>
        </w:rPr>
        <w:t>文</w:t>
      </w:r>
      <w:r>
        <w:rPr>
          <w:rFonts w:hint="eastAsia"/>
          <w:b w:val="0"/>
          <w:bCs w:val="0"/>
          <w:color w:val="000000" w:themeColor="text1"/>
          <w:sz w:val="21"/>
          <w:szCs w:val="21"/>
        </w:rPr>
        <w:t xml:space="preserve"> </w:t>
      </w:r>
      <w:r>
        <w:rPr>
          <w:rFonts w:hint="eastAsia"/>
          <w:b w:val="0"/>
          <w:bCs w:val="0"/>
          <w:color w:val="000000" w:themeColor="text1"/>
          <w:sz w:val="21"/>
          <w:szCs w:val="21"/>
        </w:rPr>
        <w:t>献</w:t>
      </w:r>
      <w:bookmarkEnd w:id="144"/>
      <w:bookmarkEnd w:id="145"/>
    </w:p>
    <w:p w14:paraId="66FE0955" w14:textId="77777777" w:rsidR="00312E43" w:rsidRDefault="007A751B">
      <w:pPr>
        <w:pStyle w:val="af3"/>
        <w:ind w:firstLine="420"/>
      </w:pPr>
      <w:r>
        <w:rPr>
          <w:rFonts w:hint="eastAsia"/>
          <w:color w:val="000000" w:themeColor="text1"/>
        </w:rPr>
        <w:t>[</w:t>
      </w:r>
      <w:r>
        <w:rPr>
          <w:color w:val="000000" w:themeColor="text1"/>
        </w:rPr>
        <w:t xml:space="preserve">1]  </w:t>
      </w:r>
      <w:r>
        <w:t>CJJ</w:t>
      </w:r>
      <w:r>
        <w:rPr>
          <w:rFonts w:hint="eastAsia"/>
        </w:rPr>
        <w:t>/</w:t>
      </w:r>
      <w:r>
        <w:t>T 157-2010 城市三维建模技术规范</w:t>
      </w:r>
    </w:p>
    <w:p w14:paraId="3AB8EEC0" w14:textId="77777777" w:rsidR="00312E43" w:rsidRDefault="007A751B">
      <w:pPr>
        <w:pStyle w:val="af3"/>
        <w:ind w:firstLine="420"/>
      </w:pPr>
      <w:r>
        <w:rPr>
          <w:rFonts w:hint="eastAsia"/>
          <w:color w:val="000000" w:themeColor="text1"/>
        </w:rPr>
        <w:t>[</w:t>
      </w:r>
      <w:r>
        <w:rPr>
          <w:color w:val="000000" w:themeColor="text1"/>
        </w:rPr>
        <w:t xml:space="preserve">2]  </w:t>
      </w:r>
      <w:r>
        <w:t>CH/T 9015-2012 三维地理信息模型数据产品规范</w:t>
      </w:r>
    </w:p>
    <w:p w14:paraId="63AC12AA" w14:textId="77777777" w:rsidR="00312E43" w:rsidRDefault="00312E43">
      <w:pPr>
        <w:pStyle w:val="af3"/>
        <w:ind w:firstLine="420"/>
        <w:rPr>
          <w:rFonts w:ascii="Times New Roman"/>
          <w:color w:val="000000" w:themeColor="text1"/>
        </w:rPr>
      </w:pPr>
    </w:p>
    <w:p w14:paraId="5B54F892" w14:textId="77777777" w:rsidR="00312E43" w:rsidRDefault="007A751B">
      <w:pPr>
        <w:pStyle w:val="af7"/>
        <w:framePr w:wrap="auto" w:vAnchor="text" w:hAnchor="page" w:x="4345" w:y="1"/>
        <w:rPr>
          <w:color w:val="000000" w:themeColor="text1"/>
          <w:szCs w:val="21"/>
        </w:rPr>
      </w:pPr>
      <w:r>
        <w:rPr>
          <w:color w:val="000000" w:themeColor="text1"/>
          <w:szCs w:val="21"/>
        </w:rPr>
        <w:t>_________________________________</w:t>
      </w:r>
    </w:p>
    <w:p w14:paraId="65D0D9B2" w14:textId="77777777" w:rsidR="00312E43" w:rsidRDefault="00312E43">
      <w:pPr>
        <w:widowControl/>
        <w:jc w:val="left"/>
        <w:rPr>
          <w:color w:val="000000" w:themeColor="text1"/>
          <w:szCs w:val="21"/>
        </w:rPr>
      </w:pPr>
    </w:p>
    <w:sectPr w:rsidR="00312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BA578" w14:textId="77777777" w:rsidR="00073D7C" w:rsidRDefault="00073D7C">
      <w:r>
        <w:separator/>
      </w:r>
    </w:p>
  </w:endnote>
  <w:endnote w:type="continuationSeparator" w:id="0">
    <w:p w14:paraId="1B1602A5" w14:textId="77777777" w:rsidR="00073D7C" w:rsidRDefault="0007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41D2" w14:textId="77777777" w:rsidR="00312E43" w:rsidRDefault="007A751B">
    <w:pPr>
      <w:pStyle w:val="aff0"/>
    </w:pPr>
    <w:r>
      <w:fldChar w:fldCharType="begin"/>
    </w:r>
    <w:r>
      <w:instrText xml:space="preserve"> PAGE  \* MERGEFORMAT </w:instrText>
    </w:r>
    <w:r>
      <w:fldChar w:fldCharType="separate"/>
    </w:r>
    <w:r>
      <w:t>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1B41" w14:textId="77777777" w:rsidR="00073D7C" w:rsidRDefault="00073D7C">
      <w:r>
        <w:separator/>
      </w:r>
    </w:p>
  </w:footnote>
  <w:footnote w:type="continuationSeparator" w:id="0">
    <w:p w14:paraId="41BBA31F" w14:textId="77777777" w:rsidR="00073D7C" w:rsidRDefault="00073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AD07" w14:textId="77777777" w:rsidR="00312E43" w:rsidRDefault="007A751B">
    <w:pPr>
      <w:pStyle w:val="afe"/>
      <w:jc w:val="left"/>
    </w:pPr>
    <w:r>
      <w:rPr>
        <w:rFonts w:hint="eastAsia"/>
      </w:rPr>
      <w:t>T/ISC</w:t>
    </w:r>
    <w:r>
      <w:t xml:space="preserve"> 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7BD"/>
    <w:multiLevelType w:val="multilevel"/>
    <w:tmpl w:val="3D1F1BB0"/>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00FE4608"/>
    <w:multiLevelType w:val="multilevel"/>
    <w:tmpl w:val="00FE460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FE47D4"/>
    <w:multiLevelType w:val="multilevel"/>
    <w:tmpl w:val="00FE47D4"/>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01F11F30"/>
    <w:multiLevelType w:val="multilevel"/>
    <w:tmpl w:val="01F11F30"/>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01FC498F"/>
    <w:multiLevelType w:val="multilevel"/>
    <w:tmpl w:val="01FC49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5996FA7"/>
    <w:multiLevelType w:val="multilevel"/>
    <w:tmpl w:val="05996FA7"/>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080C6FD4"/>
    <w:multiLevelType w:val="multilevel"/>
    <w:tmpl w:val="080C6FD4"/>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 w15:restartNumberingAfterBreak="0">
    <w:nsid w:val="097F6ECA"/>
    <w:multiLevelType w:val="multilevel"/>
    <w:tmpl w:val="097F6ECA"/>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8" w15:restartNumberingAfterBreak="0">
    <w:nsid w:val="0C95512E"/>
    <w:multiLevelType w:val="multilevel"/>
    <w:tmpl w:val="0C95512E"/>
    <w:lvl w:ilvl="0">
      <w:start w:val="1"/>
      <w:numFmt w:val="decimal"/>
      <w:lvlText w:val="%1"/>
      <w:lvlJc w:val="left"/>
      <w:pPr>
        <w:ind w:left="420" w:hanging="420"/>
      </w:pPr>
      <w:rPr>
        <w:rFonts w:hint="eastAsia"/>
      </w:rPr>
    </w:lvl>
    <w:lvl w:ilvl="1">
      <w:start w:val="1"/>
      <w:numFmt w:val="lowerLetter"/>
      <w:lvlText w:val="%2)"/>
      <w:lvlJc w:val="left"/>
      <w:pPr>
        <w:ind w:left="845"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D08265F"/>
    <w:multiLevelType w:val="multilevel"/>
    <w:tmpl w:val="0D08265F"/>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0EAD2251"/>
    <w:multiLevelType w:val="multilevel"/>
    <w:tmpl w:val="10E725D6"/>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1" w15:restartNumberingAfterBreak="0">
    <w:nsid w:val="0F19779A"/>
    <w:multiLevelType w:val="multilevel"/>
    <w:tmpl w:val="6D05189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FCB7ECD"/>
    <w:multiLevelType w:val="multilevel"/>
    <w:tmpl w:val="234B1C40"/>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10E725D6"/>
    <w:multiLevelType w:val="multilevel"/>
    <w:tmpl w:val="10E725D6"/>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13A4415F"/>
    <w:multiLevelType w:val="multilevel"/>
    <w:tmpl w:val="13A4415F"/>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152145CB"/>
    <w:multiLevelType w:val="multilevel"/>
    <w:tmpl w:val="152145C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7D91A31"/>
    <w:multiLevelType w:val="multilevel"/>
    <w:tmpl w:val="17D91A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8052EEF"/>
    <w:multiLevelType w:val="multilevel"/>
    <w:tmpl w:val="18052EE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81461C6"/>
    <w:multiLevelType w:val="multilevel"/>
    <w:tmpl w:val="181461C6"/>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187F65B4"/>
    <w:multiLevelType w:val="multilevel"/>
    <w:tmpl w:val="187F65B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9504BDE"/>
    <w:multiLevelType w:val="multilevel"/>
    <w:tmpl w:val="19504BDE"/>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15:restartNumberingAfterBreak="0">
    <w:nsid w:val="19643508"/>
    <w:multiLevelType w:val="multilevel"/>
    <w:tmpl w:val="740D72F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AA30D50"/>
    <w:multiLevelType w:val="multilevel"/>
    <w:tmpl w:val="1AA30D5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B165FD5"/>
    <w:multiLevelType w:val="multilevel"/>
    <w:tmpl w:val="1B165FD5"/>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1B4D07C7"/>
    <w:multiLevelType w:val="multilevel"/>
    <w:tmpl w:val="1B4D07C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D627463"/>
    <w:multiLevelType w:val="multilevel"/>
    <w:tmpl w:val="1D627463"/>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6" w15:restartNumberingAfterBreak="0">
    <w:nsid w:val="234B1C40"/>
    <w:multiLevelType w:val="multilevel"/>
    <w:tmpl w:val="234B1C40"/>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7" w15:restartNumberingAfterBreak="0">
    <w:nsid w:val="25015673"/>
    <w:multiLevelType w:val="multilevel"/>
    <w:tmpl w:val="25015673"/>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8" w15:restartNumberingAfterBreak="0">
    <w:nsid w:val="25823159"/>
    <w:multiLevelType w:val="multilevel"/>
    <w:tmpl w:val="181461C6"/>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9" w15:restartNumberingAfterBreak="0">
    <w:nsid w:val="260F34FF"/>
    <w:multiLevelType w:val="multilevel"/>
    <w:tmpl w:val="260F34FF"/>
    <w:lvl w:ilvl="0">
      <w:start w:val="1"/>
      <w:numFmt w:val="decimal"/>
      <w:pStyle w:val="a"/>
      <w:suff w:val="nothing"/>
      <w:lvlText w:val="%1　"/>
      <w:lvlJc w:val="left"/>
      <w:pPr>
        <w:ind w:left="0" w:firstLine="0"/>
      </w:pPr>
      <w:rPr>
        <w:rFonts w:ascii="黑体" w:eastAsia="黑体" w:hAnsi="黑体" w:hint="eastAsia"/>
        <w:b w:val="0"/>
        <w:i w:val="0"/>
        <w:sz w:val="21"/>
      </w:rPr>
    </w:lvl>
    <w:lvl w:ilvl="1">
      <w:start w:val="1"/>
      <w:numFmt w:val="decimal"/>
      <w:pStyle w:val="a0"/>
      <w:suff w:val="nothing"/>
      <w:lvlText w:val="%1.%2　"/>
      <w:lvlJc w:val="left"/>
      <w:pPr>
        <w:ind w:left="0" w:firstLine="0"/>
      </w:pPr>
      <w:rPr>
        <w:rFonts w:ascii="黑体" w:eastAsia="黑体" w:hAnsi="黑体" w:hint="eastAsia"/>
        <w:sz w:val="21"/>
      </w:rPr>
    </w:lvl>
    <w:lvl w:ilvl="2">
      <w:start w:val="1"/>
      <w:numFmt w:val="decimal"/>
      <w:suff w:val="nothing"/>
      <w:lvlText w:val="%1.%2.%3　"/>
      <w:lvlJc w:val="left"/>
      <w:pPr>
        <w:ind w:left="0" w:firstLine="0"/>
      </w:pPr>
      <w:rPr>
        <w:rFonts w:ascii="黑体" w:eastAsia="黑体" w:hAnsi="黑体" w:hint="eastAsia"/>
        <w:sz w:val="21"/>
      </w:rPr>
    </w:lvl>
    <w:lvl w:ilvl="3">
      <w:start w:val="1"/>
      <w:numFmt w:val="decimal"/>
      <w:suff w:val="nothing"/>
      <w:lvlText w:val="%1.%2.%3.%4　"/>
      <w:lvlJc w:val="left"/>
      <w:pPr>
        <w:ind w:left="0" w:firstLine="0"/>
      </w:pPr>
      <w:rPr>
        <w:rFonts w:ascii="黑体" w:eastAsia="黑体" w:hAnsi="黑体" w:hint="eastAsia"/>
        <w:sz w:val="21"/>
      </w:rPr>
    </w:lvl>
    <w:lvl w:ilvl="4">
      <w:start w:val="1"/>
      <w:numFmt w:val="decimal"/>
      <w:suff w:val="nothing"/>
      <w:lvlText w:val="%1.%2.%3.%4.%5　"/>
      <w:lvlJc w:val="left"/>
      <w:pPr>
        <w:ind w:left="0" w:firstLine="0"/>
      </w:pPr>
      <w:rPr>
        <w:rFonts w:ascii="黑体" w:eastAsia="黑体" w:hAnsi="黑体" w:hint="eastAsia"/>
        <w:sz w:val="21"/>
      </w:rPr>
    </w:lvl>
    <w:lvl w:ilvl="5">
      <w:start w:val="1"/>
      <w:numFmt w:val="decimal"/>
      <w:suff w:val="nothing"/>
      <w:lvlText w:val="%1.%2.%3.%4.%5.%6　"/>
      <w:lvlJc w:val="left"/>
      <w:pPr>
        <w:ind w:left="0" w:firstLine="0"/>
      </w:pPr>
      <w:rPr>
        <w:rFonts w:ascii="黑体" w:eastAsia="黑体" w:hAnsi="黑体" w:hint="eastAsia"/>
        <w:sz w:val="21"/>
      </w:r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29B25502"/>
    <w:multiLevelType w:val="multilevel"/>
    <w:tmpl w:val="29B25502"/>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15:restartNumberingAfterBreak="0">
    <w:nsid w:val="2A343F91"/>
    <w:multiLevelType w:val="multilevel"/>
    <w:tmpl w:val="097F6ECA"/>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2" w15:restartNumberingAfterBreak="0">
    <w:nsid w:val="2A5C4B99"/>
    <w:multiLevelType w:val="multilevel"/>
    <w:tmpl w:val="2A5C4B9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B8724B8"/>
    <w:multiLevelType w:val="multilevel"/>
    <w:tmpl w:val="2B8724B8"/>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4" w15:restartNumberingAfterBreak="0">
    <w:nsid w:val="2CC54A18"/>
    <w:multiLevelType w:val="multilevel"/>
    <w:tmpl w:val="1B165FD5"/>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5" w15:restartNumberingAfterBreak="0">
    <w:nsid w:val="2DAA159D"/>
    <w:multiLevelType w:val="multilevel"/>
    <w:tmpl w:val="4788656E"/>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6" w15:restartNumberingAfterBreak="0">
    <w:nsid w:val="30C8130D"/>
    <w:multiLevelType w:val="multilevel"/>
    <w:tmpl w:val="30C8130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1274FC2"/>
    <w:multiLevelType w:val="multilevel"/>
    <w:tmpl w:val="31274FC2"/>
    <w:lvl w:ilvl="0">
      <w:start w:val="1"/>
      <w:numFmt w:val="none"/>
      <w:pStyle w:val="a1"/>
      <w:suff w:val="nothing"/>
      <w:lvlText w:val=" "/>
      <w:lvlJc w:val="left"/>
      <w:pPr>
        <w:ind w:left="0" w:firstLine="0"/>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32331755"/>
    <w:multiLevelType w:val="multilevel"/>
    <w:tmpl w:val="323317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4753322"/>
    <w:multiLevelType w:val="multilevel"/>
    <w:tmpl w:val="3475332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35B2208C"/>
    <w:multiLevelType w:val="multilevel"/>
    <w:tmpl w:val="35B2208C"/>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1" w15:restartNumberingAfterBreak="0">
    <w:nsid w:val="381E1CB7"/>
    <w:multiLevelType w:val="multilevel"/>
    <w:tmpl w:val="097F6ECA"/>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2" w15:restartNumberingAfterBreak="0">
    <w:nsid w:val="3BE03CEA"/>
    <w:multiLevelType w:val="multilevel"/>
    <w:tmpl w:val="3BE03CEA"/>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3" w15:restartNumberingAfterBreak="0">
    <w:nsid w:val="3D1F1BB0"/>
    <w:multiLevelType w:val="multilevel"/>
    <w:tmpl w:val="3D1F1BB0"/>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4" w15:restartNumberingAfterBreak="0">
    <w:nsid w:val="3E1C6CA6"/>
    <w:multiLevelType w:val="multilevel"/>
    <w:tmpl w:val="3E1C6C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FDD3BF9"/>
    <w:multiLevelType w:val="multilevel"/>
    <w:tmpl w:val="6D05189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3FE45B50"/>
    <w:multiLevelType w:val="multilevel"/>
    <w:tmpl w:val="3FE45B50"/>
    <w:lvl w:ilvl="0">
      <w:start w:val="1"/>
      <w:numFmt w:val="decimal"/>
      <w:lvlText w:val="%1）"/>
      <w:lvlJc w:val="left"/>
      <w:pPr>
        <w:ind w:left="1200" w:hanging="360"/>
      </w:pPr>
      <w:rPr>
        <w:rFonts w:hint="default"/>
      </w:rPr>
    </w:lvl>
    <w:lvl w:ilvl="1">
      <w:start w:val="1"/>
      <w:numFmt w:val="lowerLetter"/>
      <w:lvlText w:val="%2）"/>
      <w:lvlJc w:val="left"/>
      <w:pPr>
        <w:ind w:left="1620" w:hanging="360"/>
      </w:pPr>
      <w:rPr>
        <w:rFonts w:hint="default"/>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7" w15:restartNumberingAfterBreak="0">
    <w:nsid w:val="4067637E"/>
    <w:multiLevelType w:val="multilevel"/>
    <w:tmpl w:val="1B165FD5"/>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8" w15:restartNumberingAfterBreak="0">
    <w:nsid w:val="46C06821"/>
    <w:multiLevelType w:val="multilevel"/>
    <w:tmpl w:val="46C0682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4788656E"/>
    <w:multiLevelType w:val="multilevel"/>
    <w:tmpl w:val="4788656E"/>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0" w15:restartNumberingAfterBreak="0">
    <w:nsid w:val="47A012A2"/>
    <w:multiLevelType w:val="multilevel"/>
    <w:tmpl w:val="47A012A2"/>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1" w15:restartNumberingAfterBreak="0">
    <w:nsid w:val="49D2427D"/>
    <w:multiLevelType w:val="multilevel"/>
    <w:tmpl w:val="77CD331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4A5267BE"/>
    <w:multiLevelType w:val="multilevel"/>
    <w:tmpl w:val="4A5267BE"/>
    <w:lvl w:ilvl="0">
      <w:start w:val="1"/>
      <w:numFmt w:val="decimal"/>
      <w:lvlText w:val="%1"/>
      <w:lvlJc w:val="left"/>
      <w:pPr>
        <w:ind w:left="420" w:hanging="420"/>
      </w:pPr>
      <w:rPr>
        <w:rFonts w:hint="eastAsia"/>
      </w:rPr>
    </w:lvl>
    <w:lvl w:ilvl="1">
      <w:start w:val="1"/>
      <w:numFmt w:val="lowerLetter"/>
      <w:lvlText w:val="%2)"/>
      <w:lvlJc w:val="left"/>
      <w:pPr>
        <w:ind w:left="845"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4B0712A2"/>
    <w:multiLevelType w:val="multilevel"/>
    <w:tmpl w:val="4B0712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4BE12AC0"/>
    <w:multiLevelType w:val="multilevel"/>
    <w:tmpl w:val="4BE12AC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4D8F1E57"/>
    <w:multiLevelType w:val="multilevel"/>
    <w:tmpl w:val="4D8F1E5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4F0F259E"/>
    <w:multiLevelType w:val="multilevel"/>
    <w:tmpl w:val="4F0F259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9F250E0"/>
    <w:multiLevelType w:val="multilevel"/>
    <w:tmpl w:val="59F250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5AD036CF"/>
    <w:multiLevelType w:val="multilevel"/>
    <w:tmpl w:val="00FE47D4"/>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9" w15:restartNumberingAfterBreak="0">
    <w:nsid w:val="5B290973"/>
    <w:multiLevelType w:val="multilevel"/>
    <w:tmpl w:val="5B2909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5C1E2869"/>
    <w:multiLevelType w:val="multilevel"/>
    <w:tmpl w:val="5C1E2869"/>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1" w15:restartNumberingAfterBreak="0">
    <w:nsid w:val="5E5951A9"/>
    <w:multiLevelType w:val="multilevel"/>
    <w:tmpl w:val="5E5951A9"/>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2" w15:restartNumberingAfterBreak="0">
    <w:nsid w:val="5E8F5455"/>
    <w:multiLevelType w:val="multilevel"/>
    <w:tmpl w:val="5E8F5455"/>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3" w15:restartNumberingAfterBreak="0">
    <w:nsid w:val="5EDC6395"/>
    <w:multiLevelType w:val="multilevel"/>
    <w:tmpl w:val="5EDC6395"/>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4" w15:restartNumberingAfterBreak="0">
    <w:nsid w:val="66FA6373"/>
    <w:multiLevelType w:val="multilevel"/>
    <w:tmpl w:val="097F6ECA"/>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5" w15:restartNumberingAfterBreak="0">
    <w:nsid w:val="67061356"/>
    <w:multiLevelType w:val="multilevel"/>
    <w:tmpl w:val="10E725D6"/>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6" w15:restartNumberingAfterBreak="0">
    <w:nsid w:val="68443C58"/>
    <w:multiLevelType w:val="multilevel"/>
    <w:tmpl w:val="68443C58"/>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7" w15:restartNumberingAfterBreak="0">
    <w:nsid w:val="6A4949D8"/>
    <w:multiLevelType w:val="multilevel"/>
    <w:tmpl w:val="6A4949D8"/>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8" w15:restartNumberingAfterBreak="0">
    <w:nsid w:val="6AED5D17"/>
    <w:multiLevelType w:val="multilevel"/>
    <w:tmpl w:val="6AED5D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6D05189C"/>
    <w:multiLevelType w:val="multilevel"/>
    <w:tmpl w:val="6D05189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722C4CF4"/>
    <w:multiLevelType w:val="multilevel"/>
    <w:tmpl w:val="722C4CF4"/>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1" w15:restartNumberingAfterBreak="0">
    <w:nsid w:val="72C2540D"/>
    <w:multiLevelType w:val="multilevel"/>
    <w:tmpl w:val="1B165FD5"/>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2" w15:restartNumberingAfterBreak="0">
    <w:nsid w:val="740D72F5"/>
    <w:multiLevelType w:val="multilevel"/>
    <w:tmpl w:val="740D72F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77623868"/>
    <w:multiLevelType w:val="multilevel"/>
    <w:tmpl w:val="1D627463"/>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4" w15:restartNumberingAfterBreak="0">
    <w:nsid w:val="77CD331C"/>
    <w:multiLevelType w:val="multilevel"/>
    <w:tmpl w:val="77CD331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7A78290A"/>
    <w:multiLevelType w:val="multilevel"/>
    <w:tmpl w:val="7A78290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7AB41F45"/>
    <w:multiLevelType w:val="multilevel"/>
    <w:tmpl w:val="7AB41F45"/>
    <w:lvl w:ilvl="0">
      <w:start w:val="1"/>
      <w:numFmt w:val="lowerLetter"/>
      <w:lvlText w:val="%1)"/>
      <w:lvlJc w:val="left"/>
      <w:pPr>
        <w:tabs>
          <w:tab w:val="left"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7" w15:restartNumberingAfterBreak="0">
    <w:nsid w:val="7DAD2059"/>
    <w:multiLevelType w:val="multilevel"/>
    <w:tmpl w:val="7DAD205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7EE61B11"/>
    <w:multiLevelType w:val="multilevel"/>
    <w:tmpl w:val="7EE61B1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0974760">
    <w:abstractNumId w:val="37"/>
  </w:num>
  <w:num w:numId="2" w16cid:durableId="452748598">
    <w:abstractNumId w:val="29"/>
  </w:num>
  <w:num w:numId="3" w16cid:durableId="1398897253">
    <w:abstractNumId w:val="38"/>
  </w:num>
  <w:num w:numId="4" w16cid:durableId="1694837772">
    <w:abstractNumId w:val="4"/>
  </w:num>
  <w:num w:numId="5" w16cid:durableId="1405445179">
    <w:abstractNumId w:val="26"/>
  </w:num>
  <w:num w:numId="6" w16cid:durableId="1162968436">
    <w:abstractNumId w:val="9"/>
  </w:num>
  <w:num w:numId="7" w16cid:durableId="2086877408">
    <w:abstractNumId w:val="17"/>
  </w:num>
  <w:num w:numId="8" w16cid:durableId="2010936925">
    <w:abstractNumId w:val="75"/>
  </w:num>
  <w:num w:numId="9" w16cid:durableId="127211423">
    <w:abstractNumId w:val="43"/>
  </w:num>
  <w:num w:numId="10" w16cid:durableId="1953125749">
    <w:abstractNumId w:val="67"/>
  </w:num>
  <w:num w:numId="11" w16cid:durableId="2003503010">
    <w:abstractNumId w:val="13"/>
  </w:num>
  <w:num w:numId="12" w16cid:durableId="2134597176">
    <w:abstractNumId w:val="59"/>
  </w:num>
  <w:num w:numId="13" w16cid:durableId="989795647">
    <w:abstractNumId w:val="49"/>
  </w:num>
  <w:num w:numId="14" w16cid:durableId="1403681210">
    <w:abstractNumId w:val="76"/>
  </w:num>
  <w:num w:numId="15" w16cid:durableId="1315838122">
    <w:abstractNumId w:val="7"/>
  </w:num>
  <w:num w:numId="16" w16cid:durableId="148449437">
    <w:abstractNumId w:val="77"/>
  </w:num>
  <w:num w:numId="17" w16cid:durableId="832263558">
    <w:abstractNumId w:val="78"/>
  </w:num>
  <w:num w:numId="18" w16cid:durableId="1675111044">
    <w:abstractNumId w:val="18"/>
  </w:num>
  <w:num w:numId="19" w16cid:durableId="878665011">
    <w:abstractNumId w:val="40"/>
  </w:num>
  <w:num w:numId="20" w16cid:durableId="930043012">
    <w:abstractNumId w:val="50"/>
  </w:num>
  <w:num w:numId="21" w16cid:durableId="1009022392">
    <w:abstractNumId w:val="72"/>
  </w:num>
  <w:num w:numId="22" w16cid:durableId="668753902">
    <w:abstractNumId w:val="23"/>
  </w:num>
  <w:num w:numId="23" w16cid:durableId="1294674549">
    <w:abstractNumId w:val="68"/>
  </w:num>
  <w:num w:numId="24" w16cid:durableId="512846509">
    <w:abstractNumId w:val="16"/>
  </w:num>
  <w:num w:numId="25" w16cid:durableId="2140948701">
    <w:abstractNumId w:val="3"/>
  </w:num>
  <w:num w:numId="26" w16cid:durableId="2067218312">
    <w:abstractNumId w:val="14"/>
  </w:num>
  <w:num w:numId="27" w16cid:durableId="837037084">
    <w:abstractNumId w:val="15"/>
  </w:num>
  <w:num w:numId="28" w16cid:durableId="1727946886">
    <w:abstractNumId w:val="36"/>
  </w:num>
  <w:num w:numId="29" w16cid:durableId="86386154">
    <w:abstractNumId w:val="54"/>
  </w:num>
  <w:num w:numId="30" w16cid:durableId="595595812">
    <w:abstractNumId w:val="56"/>
  </w:num>
  <w:num w:numId="31" w16cid:durableId="305165354">
    <w:abstractNumId w:val="44"/>
  </w:num>
  <w:num w:numId="32" w16cid:durableId="1303997297">
    <w:abstractNumId w:val="69"/>
  </w:num>
  <w:num w:numId="33" w16cid:durableId="939727530">
    <w:abstractNumId w:val="24"/>
  </w:num>
  <w:num w:numId="34" w16cid:durableId="429010367">
    <w:abstractNumId w:val="57"/>
  </w:num>
  <w:num w:numId="35" w16cid:durableId="332103137">
    <w:abstractNumId w:val="27"/>
  </w:num>
  <w:num w:numId="36" w16cid:durableId="1590848940">
    <w:abstractNumId w:val="62"/>
  </w:num>
  <w:num w:numId="37" w16cid:durableId="399376793">
    <w:abstractNumId w:val="2"/>
  </w:num>
  <w:num w:numId="38" w16cid:durableId="777919317">
    <w:abstractNumId w:val="25"/>
  </w:num>
  <w:num w:numId="39" w16cid:durableId="2090616680">
    <w:abstractNumId w:val="33"/>
  </w:num>
  <w:num w:numId="40" w16cid:durableId="1485656717">
    <w:abstractNumId w:val="20"/>
  </w:num>
  <w:num w:numId="41" w16cid:durableId="677078875">
    <w:abstractNumId w:val="70"/>
  </w:num>
  <w:num w:numId="42" w16cid:durableId="1473867559">
    <w:abstractNumId w:val="5"/>
  </w:num>
  <w:num w:numId="43" w16cid:durableId="1713264669">
    <w:abstractNumId w:val="66"/>
  </w:num>
  <w:num w:numId="44" w16cid:durableId="757478377">
    <w:abstractNumId w:val="6"/>
  </w:num>
  <w:num w:numId="45" w16cid:durableId="2052076568">
    <w:abstractNumId w:val="63"/>
  </w:num>
  <w:num w:numId="46" w16cid:durableId="2019885993">
    <w:abstractNumId w:val="74"/>
  </w:num>
  <w:num w:numId="47" w16cid:durableId="450633465">
    <w:abstractNumId w:val="19"/>
  </w:num>
  <w:num w:numId="48" w16cid:durableId="1327904241">
    <w:abstractNumId w:val="22"/>
  </w:num>
  <w:num w:numId="49" w16cid:durableId="542788621">
    <w:abstractNumId w:val="53"/>
  </w:num>
  <w:num w:numId="50" w16cid:durableId="528875652">
    <w:abstractNumId w:val="32"/>
  </w:num>
  <w:num w:numId="51" w16cid:durableId="1004358029">
    <w:abstractNumId w:val="8"/>
  </w:num>
  <w:num w:numId="52" w16cid:durableId="322896279">
    <w:abstractNumId w:val="30"/>
  </w:num>
  <w:num w:numId="53" w16cid:durableId="433867613">
    <w:abstractNumId w:val="42"/>
  </w:num>
  <w:num w:numId="54" w16cid:durableId="2120837085">
    <w:abstractNumId w:val="52"/>
  </w:num>
  <w:num w:numId="55" w16cid:durableId="964316679">
    <w:abstractNumId w:val="60"/>
  </w:num>
  <w:num w:numId="56" w16cid:durableId="679891590">
    <w:abstractNumId w:val="46"/>
  </w:num>
  <w:num w:numId="57" w16cid:durableId="379018090">
    <w:abstractNumId w:val="1"/>
  </w:num>
  <w:num w:numId="58" w16cid:durableId="1097747715">
    <w:abstractNumId w:val="55"/>
  </w:num>
  <w:num w:numId="59" w16cid:durableId="516694486">
    <w:abstractNumId w:val="39"/>
  </w:num>
  <w:num w:numId="60" w16cid:durableId="402874564">
    <w:abstractNumId w:val="61"/>
  </w:num>
  <w:num w:numId="61" w16cid:durableId="747463431">
    <w:abstractNumId w:val="48"/>
  </w:num>
  <w:num w:numId="62" w16cid:durableId="662243490">
    <w:abstractNumId w:val="12"/>
  </w:num>
  <w:num w:numId="63" w16cid:durableId="339235442">
    <w:abstractNumId w:val="0"/>
  </w:num>
  <w:num w:numId="64" w16cid:durableId="691877610">
    <w:abstractNumId w:val="10"/>
  </w:num>
  <w:num w:numId="65" w16cid:durableId="641425537">
    <w:abstractNumId w:val="65"/>
  </w:num>
  <w:num w:numId="66" w16cid:durableId="1867479714">
    <w:abstractNumId w:val="29"/>
  </w:num>
  <w:num w:numId="67" w16cid:durableId="1470518928">
    <w:abstractNumId w:val="28"/>
  </w:num>
  <w:num w:numId="68" w16cid:durableId="1771586781">
    <w:abstractNumId w:val="45"/>
  </w:num>
  <w:num w:numId="69" w16cid:durableId="1974796720">
    <w:abstractNumId w:val="11"/>
  </w:num>
  <w:num w:numId="70" w16cid:durableId="1093549744">
    <w:abstractNumId w:val="41"/>
  </w:num>
  <w:num w:numId="71" w16cid:durableId="1933775596">
    <w:abstractNumId w:val="64"/>
  </w:num>
  <w:num w:numId="72" w16cid:durableId="1956863997">
    <w:abstractNumId w:val="35"/>
  </w:num>
  <w:num w:numId="73" w16cid:durableId="1550073269">
    <w:abstractNumId w:val="34"/>
  </w:num>
  <w:num w:numId="74" w16cid:durableId="503790234">
    <w:abstractNumId w:val="21"/>
  </w:num>
  <w:num w:numId="75" w16cid:durableId="1717773871">
    <w:abstractNumId w:val="51"/>
  </w:num>
  <w:num w:numId="76" w16cid:durableId="691536566">
    <w:abstractNumId w:val="31"/>
  </w:num>
  <w:num w:numId="77" w16cid:durableId="1076249998">
    <w:abstractNumId w:val="47"/>
  </w:num>
  <w:num w:numId="78" w16cid:durableId="303583746">
    <w:abstractNumId w:val="71"/>
  </w:num>
  <w:num w:numId="79" w16cid:durableId="1820031955">
    <w:abstractNumId w:val="73"/>
  </w:num>
  <w:num w:numId="80" w16cid:durableId="1234245384">
    <w:abstractNumId w:val="5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63"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15271"/>
    <w:rsid w:val="00003F0C"/>
    <w:rsid w:val="00004543"/>
    <w:rsid w:val="00004C23"/>
    <w:rsid w:val="00010DC5"/>
    <w:rsid w:val="00012E7A"/>
    <w:rsid w:val="00015E28"/>
    <w:rsid w:val="00016DAB"/>
    <w:rsid w:val="000179B7"/>
    <w:rsid w:val="0002434E"/>
    <w:rsid w:val="00024F56"/>
    <w:rsid w:val="00034227"/>
    <w:rsid w:val="00040677"/>
    <w:rsid w:val="00042139"/>
    <w:rsid w:val="00047A39"/>
    <w:rsid w:val="00053537"/>
    <w:rsid w:val="00053C5A"/>
    <w:rsid w:val="00053D69"/>
    <w:rsid w:val="00060C3D"/>
    <w:rsid w:val="00061692"/>
    <w:rsid w:val="00062C86"/>
    <w:rsid w:val="0007219F"/>
    <w:rsid w:val="00073D7C"/>
    <w:rsid w:val="00074037"/>
    <w:rsid w:val="00075E3F"/>
    <w:rsid w:val="00081C38"/>
    <w:rsid w:val="00082879"/>
    <w:rsid w:val="00087B57"/>
    <w:rsid w:val="00091D88"/>
    <w:rsid w:val="000A0E1D"/>
    <w:rsid w:val="000A4834"/>
    <w:rsid w:val="000A5A14"/>
    <w:rsid w:val="000B1A88"/>
    <w:rsid w:val="000B45C2"/>
    <w:rsid w:val="000B535F"/>
    <w:rsid w:val="000B65F4"/>
    <w:rsid w:val="000C081D"/>
    <w:rsid w:val="000C4FC9"/>
    <w:rsid w:val="000C6FCB"/>
    <w:rsid w:val="000D307E"/>
    <w:rsid w:val="000D6ED6"/>
    <w:rsid w:val="000D76D6"/>
    <w:rsid w:val="000D7A35"/>
    <w:rsid w:val="000E1CF7"/>
    <w:rsid w:val="000E1FF9"/>
    <w:rsid w:val="000E7807"/>
    <w:rsid w:val="000F362C"/>
    <w:rsid w:val="000F4449"/>
    <w:rsid w:val="000F5E37"/>
    <w:rsid w:val="00100056"/>
    <w:rsid w:val="00101C4C"/>
    <w:rsid w:val="001025F4"/>
    <w:rsid w:val="001034A6"/>
    <w:rsid w:val="00103BAA"/>
    <w:rsid w:val="00113C28"/>
    <w:rsid w:val="001164E8"/>
    <w:rsid w:val="00122B7B"/>
    <w:rsid w:val="00131601"/>
    <w:rsid w:val="001317A6"/>
    <w:rsid w:val="00131DC9"/>
    <w:rsid w:val="00133369"/>
    <w:rsid w:val="0013790B"/>
    <w:rsid w:val="00142C64"/>
    <w:rsid w:val="001449C6"/>
    <w:rsid w:val="001462C7"/>
    <w:rsid w:val="00147210"/>
    <w:rsid w:val="00151238"/>
    <w:rsid w:val="00153841"/>
    <w:rsid w:val="001555D6"/>
    <w:rsid w:val="001617EA"/>
    <w:rsid w:val="001709BB"/>
    <w:rsid w:val="00172725"/>
    <w:rsid w:val="00173A11"/>
    <w:rsid w:val="001769CB"/>
    <w:rsid w:val="00176ADF"/>
    <w:rsid w:val="00176E1A"/>
    <w:rsid w:val="00177AAE"/>
    <w:rsid w:val="00183C5F"/>
    <w:rsid w:val="00183E9B"/>
    <w:rsid w:val="00185FD3"/>
    <w:rsid w:val="001908A1"/>
    <w:rsid w:val="0019611B"/>
    <w:rsid w:val="001A0F97"/>
    <w:rsid w:val="001A2777"/>
    <w:rsid w:val="001A308D"/>
    <w:rsid w:val="001A349A"/>
    <w:rsid w:val="001B75BE"/>
    <w:rsid w:val="001C02D0"/>
    <w:rsid w:val="001C0B41"/>
    <w:rsid w:val="001C12EF"/>
    <w:rsid w:val="001C1B96"/>
    <w:rsid w:val="001C32B8"/>
    <w:rsid w:val="001C3B8C"/>
    <w:rsid w:val="001C6401"/>
    <w:rsid w:val="001C6B58"/>
    <w:rsid w:val="001D0708"/>
    <w:rsid w:val="001D1335"/>
    <w:rsid w:val="001D1B45"/>
    <w:rsid w:val="001D59EC"/>
    <w:rsid w:val="001E24E9"/>
    <w:rsid w:val="001E770F"/>
    <w:rsid w:val="001F145E"/>
    <w:rsid w:val="001F1CCB"/>
    <w:rsid w:val="001F3061"/>
    <w:rsid w:val="001F663C"/>
    <w:rsid w:val="002000B7"/>
    <w:rsid w:val="00202FF7"/>
    <w:rsid w:val="00203D52"/>
    <w:rsid w:val="002057EF"/>
    <w:rsid w:val="00216D1F"/>
    <w:rsid w:val="002222F0"/>
    <w:rsid w:val="00222824"/>
    <w:rsid w:val="0022330C"/>
    <w:rsid w:val="00224CF7"/>
    <w:rsid w:val="0022543B"/>
    <w:rsid w:val="00226900"/>
    <w:rsid w:val="002349DF"/>
    <w:rsid w:val="00236925"/>
    <w:rsid w:val="00237088"/>
    <w:rsid w:val="002375F8"/>
    <w:rsid w:val="00244AC1"/>
    <w:rsid w:val="00250F1D"/>
    <w:rsid w:val="00252D39"/>
    <w:rsid w:val="002548DA"/>
    <w:rsid w:val="00255017"/>
    <w:rsid w:val="0025525F"/>
    <w:rsid w:val="002554EF"/>
    <w:rsid w:val="00255F2B"/>
    <w:rsid w:val="002677C7"/>
    <w:rsid w:val="002737F7"/>
    <w:rsid w:val="002764F8"/>
    <w:rsid w:val="00282ECC"/>
    <w:rsid w:val="0029288C"/>
    <w:rsid w:val="00293D85"/>
    <w:rsid w:val="00295E94"/>
    <w:rsid w:val="002973F8"/>
    <w:rsid w:val="002A1CCF"/>
    <w:rsid w:val="002A3CB9"/>
    <w:rsid w:val="002A3F32"/>
    <w:rsid w:val="002B306E"/>
    <w:rsid w:val="002B618C"/>
    <w:rsid w:val="002C0070"/>
    <w:rsid w:val="002C49FA"/>
    <w:rsid w:val="002C5B80"/>
    <w:rsid w:val="002D0641"/>
    <w:rsid w:val="002D0E9E"/>
    <w:rsid w:val="002D3AB2"/>
    <w:rsid w:val="002D5061"/>
    <w:rsid w:val="002E4C40"/>
    <w:rsid w:val="002E51DD"/>
    <w:rsid w:val="002F0972"/>
    <w:rsid w:val="002F12EC"/>
    <w:rsid w:val="002F5C70"/>
    <w:rsid w:val="002F77F9"/>
    <w:rsid w:val="003003AC"/>
    <w:rsid w:val="003004D2"/>
    <w:rsid w:val="00301463"/>
    <w:rsid w:val="00305403"/>
    <w:rsid w:val="00312E43"/>
    <w:rsid w:val="00314B96"/>
    <w:rsid w:val="0032066E"/>
    <w:rsid w:val="0033111E"/>
    <w:rsid w:val="003312A5"/>
    <w:rsid w:val="00331BBF"/>
    <w:rsid w:val="00334F45"/>
    <w:rsid w:val="00335E58"/>
    <w:rsid w:val="003364C2"/>
    <w:rsid w:val="0035071C"/>
    <w:rsid w:val="00352D07"/>
    <w:rsid w:val="00353083"/>
    <w:rsid w:val="00354F77"/>
    <w:rsid w:val="00361010"/>
    <w:rsid w:val="00362271"/>
    <w:rsid w:val="00362F1B"/>
    <w:rsid w:val="003642A1"/>
    <w:rsid w:val="00367283"/>
    <w:rsid w:val="00367E41"/>
    <w:rsid w:val="00367E4B"/>
    <w:rsid w:val="00372195"/>
    <w:rsid w:val="00374AB7"/>
    <w:rsid w:val="0037659F"/>
    <w:rsid w:val="00380E0D"/>
    <w:rsid w:val="00380F4F"/>
    <w:rsid w:val="00381E09"/>
    <w:rsid w:val="00382AB8"/>
    <w:rsid w:val="00382EAF"/>
    <w:rsid w:val="003834F4"/>
    <w:rsid w:val="003853A7"/>
    <w:rsid w:val="00385B32"/>
    <w:rsid w:val="003901C0"/>
    <w:rsid w:val="00390B67"/>
    <w:rsid w:val="00394DB9"/>
    <w:rsid w:val="00396140"/>
    <w:rsid w:val="003969C1"/>
    <w:rsid w:val="003A1BDD"/>
    <w:rsid w:val="003A2D7F"/>
    <w:rsid w:val="003A36DE"/>
    <w:rsid w:val="003A649F"/>
    <w:rsid w:val="003A70C8"/>
    <w:rsid w:val="003B1CAA"/>
    <w:rsid w:val="003B44A6"/>
    <w:rsid w:val="003B5487"/>
    <w:rsid w:val="003B5A83"/>
    <w:rsid w:val="003C5FDA"/>
    <w:rsid w:val="003C7155"/>
    <w:rsid w:val="003C7BF9"/>
    <w:rsid w:val="003D0E3B"/>
    <w:rsid w:val="003D2BAB"/>
    <w:rsid w:val="003D6714"/>
    <w:rsid w:val="003E0F56"/>
    <w:rsid w:val="003E11A0"/>
    <w:rsid w:val="003F04AE"/>
    <w:rsid w:val="003F768F"/>
    <w:rsid w:val="0040332E"/>
    <w:rsid w:val="00404EDA"/>
    <w:rsid w:val="004068E9"/>
    <w:rsid w:val="00421E61"/>
    <w:rsid w:val="0042220C"/>
    <w:rsid w:val="0042327A"/>
    <w:rsid w:val="004259C0"/>
    <w:rsid w:val="00425C04"/>
    <w:rsid w:val="004265A0"/>
    <w:rsid w:val="00432AAA"/>
    <w:rsid w:val="00446334"/>
    <w:rsid w:val="004501AC"/>
    <w:rsid w:val="00452835"/>
    <w:rsid w:val="00454FDB"/>
    <w:rsid w:val="004559C7"/>
    <w:rsid w:val="004602DC"/>
    <w:rsid w:val="0046136A"/>
    <w:rsid w:val="00463C69"/>
    <w:rsid w:val="0046426C"/>
    <w:rsid w:val="00470DF0"/>
    <w:rsid w:val="004744DD"/>
    <w:rsid w:val="00475316"/>
    <w:rsid w:val="004755D9"/>
    <w:rsid w:val="004755DF"/>
    <w:rsid w:val="0048169E"/>
    <w:rsid w:val="00484908"/>
    <w:rsid w:val="00484C2D"/>
    <w:rsid w:val="00484CA8"/>
    <w:rsid w:val="00486EEA"/>
    <w:rsid w:val="004914EC"/>
    <w:rsid w:val="00491917"/>
    <w:rsid w:val="00494AF2"/>
    <w:rsid w:val="00496518"/>
    <w:rsid w:val="004A243A"/>
    <w:rsid w:val="004A243E"/>
    <w:rsid w:val="004A6AAF"/>
    <w:rsid w:val="004B1E32"/>
    <w:rsid w:val="004B20E6"/>
    <w:rsid w:val="004B32BF"/>
    <w:rsid w:val="004B33E3"/>
    <w:rsid w:val="004B3602"/>
    <w:rsid w:val="004C1849"/>
    <w:rsid w:val="004C2CB6"/>
    <w:rsid w:val="004C479E"/>
    <w:rsid w:val="004C7EBA"/>
    <w:rsid w:val="004D69C6"/>
    <w:rsid w:val="004D6EA2"/>
    <w:rsid w:val="004E4189"/>
    <w:rsid w:val="004E6372"/>
    <w:rsid w:val="004E7C07"/>
    <w:rsid w:val="004F34ED"/>
    <w:rsid w:val="004F50DD"/>
    <w:rsid w:val="00500878"/>
    <w:rsid w:val="00505767"/>
    <w:rsid w:val="0050626A"/>
    <w:rsid w:val="005079A1"/>
    <w:rsid w:val="00511BD4"/>
    <w:rsid w:val="0051206D"/>
    <w:rsid w:val="00515271"/>
    <w:rsid w:val="00520554"/>
    <w:rsid w:val="005221C8"/>
    <w:rsid w:val="00522E0E"/>
    <w:rsid w:val="00524EA0"/>
    <w:rsid w:val="00525CD8"/>
    <w:rsid w:val="00530DC7"/>
    <w:rsid w:val="00531D84"/>
    <w:rsid w:val="00533997"/>
    <w:rsid w:val="00540C6C"/>
    <w:rsid w:val="00543564"/>
    <w:rsid w:val="00544D63"/>
    <w:rsid w:val="005467F1"/>
    <w:rsid w:val="00554402"/>
    <w:rsid w:val="00555D4B"/>
    <w:rsid w:val="00567A9C"/>
    <w:rsid w:val="00571BC7"/>
    <w:rsid w:val="00573652"/>
    <w:rsid w:val="00577527"/>
    <w:rsid w:val="00584A0E"/>
    <w:rsid w:val="0058520C"/>
    <w:rsid w:val="00585C1F"/>
    <w:rsid w:val="00590E92"/>
    <w:rsid w:val="005916EB"/>
    <w:rsid w:val="00592011"/>
    <w:rsid w:val="00595294"/>
    <w:rsid w:val="0059548E"/>
    <w:rsid w:val="005A0A92"/>
    <w:rsid w:val="005A727E"/>
    <w:rsid w:val="005A794C"/>
    <w:rsid w:val="005B035A"/>
    <w:rsid w:val="005B49AD"/>
    <w:rsid w:val="005B4CFB"/>
    <w:rsid w:val="005B5728"/>
    <w:rsid w:val="005B6679"/>
    <w:rsid w:val="005B679A"/>
    <w:rsid w:val="005B6EA6"/>
    <w:rsid w:val="005B7415"/>
    <w:rsid w:val="005B7D61"/>
    <w:rsid w:val="005C413E"/>
    <w:rsid w:val="005C7602"/>
    <w:rsid w:val="005D4443"/>
    <w:rsid w:val="005D473E"/>
    <w:rsid w:val="005E1EDB"/>
    <w:rsid w:val="005E2AA4"/>
    <w:rsid w:val="005F3151"/>
    <w:rsid w:val="005F317A"/>
    <w:rsid w:val="005F384E"/>
    <w:rsid w:val="005F516F"/>
    <w:rsid w:val="005F7D9A"/>
    <w:rsid w:val="0060217C"/>
    <w:rsid w:val="006041BB"/>
    <w:rsid w:val="00605DF2"/>
    <w:rsid w:val="0060631B"/>
    <w:rsid w:val="00611993"/>
    <w:rsid w:val="0062203F"/>
    <w:rsid w:val="006241CD"/>
    <w:rsid w:val="00627047"/>
    <w:rsid w:val="00635C54"/>
    <w:rsid w:val="00642F02"/>
    <w:rsid w:val="00643B16"/>
    <w:rsid w:val="00645303"/>
    <w:rsid w:val="00645E5E"/>
    <w:rsid w:val="0064664F"/>
    <w:rsid w:val="00652F33"/>
    <w:rsid w:val="006643A0"/>
    <w:rsid w:val="00665640"/>
    <w:rsid w:val="00666DE4"/>
    <w:rsid w:val="00670DB9"/>
    <w:rsid w:val="00676A89"/>
    <w:rsid w:val="00677921"/>
    <w:rsid w:val="006869A4"/>
    <w:rsid w:val="00696C8F"/>
    <w:rsid w:val="006A3252"/>
    <w:rsid w:val="006A4FDF"/>
    <w:rsid w:val="006A6991"/>
    <w:rsid w:val="006B11F4"/>
    <w:rsid w:val="006B3214"/>
    <w:rsid w:val="006B331B"/>
    <w:rsid w:val="006B390D"/>
    <w:rsid w:val="006B3977"/>
    <w:rsid w:val="006B425E"/>
    <w:rsid w:val="006B61C9"/>
    <w:rsid w:val="006C117C"/>
    <w:rsid w:val="006C38A9"/>
    <w:rsid w:val="006C6506"/>
    <w:rsid w:val="006C6BC6"/>
    <w:rsid w:val="006D19C9"/>
    <w:rsid w:val="006D32F7"/>
    <w:rsid w:val="006D50B2"/>
    <w:rsid w:val="006D6415"/>
    <w:rsid w:val="006E376A"/>
    <w:rsid w:val="006E3990"/>
    <w:rsid w:val="006F5832"/>
    <w:rsid w:val="006F6403"/>
    <w:rsid w:val="006F7EBB"/>
    <w:rsid w:val="00703E09"/>
    <w:rsid w:val="00706AF9"/>
    <w:rsid w:val="00714941"/>
    <w:rsid w:val="007175A4"/>
    <w:rsid w:val="00720298"/>
    <w:rsid w:val="007215A4"/>
    <w:rsid w:val="0072164D"/>
    <w:rsid w:val="00722270"/>
    <w:rsid w:val="00724C7B"/>
    <w:rsid w:val="00725C52"/>
    <w:rsid w:val="00726B7A"/>
    <w:rsid w:val="00727139"/>
    <w:rsid w:val="007273A2"/>
    <w:rsid w:val="00730E26"/>
    <w:rsid w:val="00732501"/>
    <w:rsid w:val="0073558D"/>
    <w:rsid w:val="00735806"/>
    <w:rsid w:val="00735A35"/>
    <w:rsid w:val="0074045E"/>
    <w:rsid w:val="00741A88"/>
    <w:rsid w:val="00741FA5"/>
    <w:rsid w:val="0074265E"/>
    <w:rsid w:val="007471C0"/>
    <w:rsid w:val="00756D25"/>
    <w:rsid w:val="007600FE"/>
    <w:rsid w:val="00760CAC"/>
    <w:rsid w:val="00763EC9"/>
    <w:rsid w:val="0076525B"/>
    <w:rsid w:val="00771F65"/>
    <w:rsid w:val="007720ED"/>
    <w:rsid w:val="00777F94"/>
    <w:rsid w:val="00785063"/>
    <w:rsid w:val="0078576E"/>
    <w:rsid w:val="00791D85"/>
    <w:rsid w:val="00793F57"/>
    <w:rsid w:val="0079630F"/>
    <w:rsid w:val="007A086E"/>
    <w:rsid w:val="007A0C74"/>
    <w:rsid w:val="007A2668"/>
    <w:rsid w:val="007A2813"/>
    <w:rsid w:val="007A3F52"/>
    <w:rsid w:val="007A4A28"/>
    <w:rsid w:val="007A751B"/>
    <w:rsid w:val="007B077E"/>
    <w:rsid w:val="007B6A73"/>
    <w:rsid w:val="007B79A3"/>
    <w:rsid w:val="007C5DAD"/>
    <w:rsid w:val="007D15B1"/>
    <w:rsid w:val="007D4CC7"/>
    <w:rsid w:val="007D570F"/>
    <w:rsid w:val="007E5C52"/>
    <w:rsid w:val="007F06C8"/>
    <w:rsid w:val="007F16B2"/>
    <w:rsid w:val="007F45A4"/>
    <w:rsid w:val="007F4610"/>
    <w:rsid w:val="007F4EB3"/>
    <w:rsid w:val="007F614A"/>
    <w:rsid w:val="008008A4"/>
    <w:rsid w:val="008013C8"/>
    <w:rsid w:val="00806F9A"/>
    <w:rsid w:val="008148B2"/>
    <w:rsid w:val="00814E11"/>
    <w:rsid w:val="00822761"/>
    <w:rsid w:val="00824A9E"/>
    <w:rsid w:val="008261DA"/>
    <w:rsid w:val="0082694C"/>
    <w:rsid w:val="0082704F"/>
    <w:rsid w:val="00830F56"/>
    <w:rsid w:val="008326D7"/>
    <w:rsid w:val="008345CC"/>
    <w:rsid w:val="00843D2D"/>
    <w:rsid w:val="00844533"/>
    <w:rsid w:val="00844836"/>
    <w:rsid w:val="00844B2E"/>
    <w:rsid w:val="008473D3"/>
    <w:rsid w:val="00850102"/>
    <w:rsid w:val="00851310"/>
    <w:rsid w:val="00851670"/>
    <w:rsid w:val="00853EA0"/>
    <w:rsid w:val="00854DA1"/>
    <w:rsid w:val="008553BA"/>
    <w:rsid w:val="0085654C"/>
    <w:rsid w:val="00856FA6"/>
    <w:rsid w:val="0087251C"/>
    <w:rsid w:val="00880E0A"/>
    <w:rsid w:val="00882D7F"/>
    <w:rsid w:val="0088306C"/>
    <w:rsid w:val="008862C5"/>
    <w:rsid w:val="00887EE9"/>
    <w:rsid w:val="00891115"/>
    <w:rsid w:val="00893184"/>
    <w:rsid w:val="00897934"/>
    <w:rsid w:val="008A099C"/>
    <w:rsid w:val="008A3D56"/>
    <w:rsid w:val="008A5FE4"/>
    <w:rsid w:val="008A6930"/>
    <w:rsid w:val="008B3812"/>
    <w:rsid w:val="008B67B7"/>
    <w:rsid w:val="008C3B32"/>
    <w:rsid w:val="008C46C0"/>
    <w:rsid w:val="008C5864"/>
    <w:rsid w:val="008D3B59"/>
    <w:rsid w:val="008E12AE"/>
    <w:rsid w:val="008E58A4"/>
    <w:rsid w:val="008E6859"/>
    <w:rsid w:val="008F0EDF"/>
    <w:rsid w:val="008F1481"/>
    <w:rsid w:val="008F1986"/>
    <w:rsid w:val="00901166"/>
    <w:rsid w:val="00901656"/>
    <w:rsid w:val="0090375B"/>
    <w:rsid w:val="00903879"/>
    <w:rsid w:val="00903DE3"/>
    <w:rsid w:val="00912158"/>
    <w:rsid w:val="00914CF5"/>
    <w:rsid w:val="009152A6"/>
    <w:rsid w:val="0091554B"/>
    <w:rsid w:val="00920853"/>
    <w:rsid w:val="00924CF1"/>
    <w:rsid w:val="00930475"/>
    <w:rsid w:val="0093431D"/>
    <w:rsid w:val="00936B19"/>
    <w:rsid w:val="00946FD7"/>
    <w:rsid w:val="009475DD"/>
    <w:rsid w:val="00954FAB"/>
    <w:rsid w:val="00956292"/>
    <w:rsid w:val="00956B09"/>
    <w:rsid w:val="00962BE7"/>
    <w:rsid w:val="009647DF"/>
    <w:rsid w:val="00973039"/>
    <w:rsid w:val="009752A8"/>
    <w:rsid w:val="00975D1A"/>
    <w:rsid w:val="00977876"/>
    <w:rsid w:val="00977989"/>
    <w:rsid w:val="009814E0"/>
    <w:rsid w:val="009827BD"/>
    <w:rsid w:val="009862C0"/>
    <w:rsid w:val="00986428"/>
    <w:rsid w:val="00987BCC"/>
    <w:rsid w:val="009928F0"/>
    <w:rsid w:val="009949C1"/>
    <w:rsid w:val="00994CAD"/>
    <w:rsid w:val="009A2062"/>
    <w:rsid w:val="009A3412"/>
    <w:rsid w:val="009B2D2C"/>
    <w:rsid w:val="009B2DA5"/>
    <w:rsid w:val="009B6C68"/>
    <w:rsid w:val="009B7877"/>
    <w:rsid w:val="009D2F39"/>
    <w:rsid w:val="009D31D2"/>
    <w:rsid w:val="009D3F3C"/>
    <w:rsid w:val="009D5212"/>
    <w:rsid w:val="009D68EB"/>
    <w:rsid w:val="009D6FA0"/>
    <w:rsid w:val="009D7FFB"/>
    <w:rsid w:val="009F135C"/>
    <w:rsid w:val="009F43F4"/>
    <w:rsid w:val="009F44D5"/>
    <w:rsid w:val="009F499D"/>
    <w:rsid w:val="00A006E6"/>
    <w:rsid w:val="00A033C0"/>
    <w:rsid w:val="00A122E1"/>
    <w:rsid w:val="00A13841"/>
    <w:rsid w:val="00A13F09"/>
    <w:rsid w:val="00A14D7B"/>
    <w:rsid w:val="00A15198"/>
    <w:rsid w:val="00A15374"/>
    <w:rsid w:val="00A21103"/>
    <w:rsid w:val="00A24E57"/>
    <w:rsid w:val="00A2500A"/>
    <w:rsid w:val="00A30E4D"/>
    <w:rsid w:val="00A31EBC"/>
    <w:rsid w:val="00A32927"/>
    <w:rsid w:val="00A358A0"/>
    <w:rsid w:val="00A36F4C"/>
    <w:rsid w:val="00A37C28"/>
    <w:rsid w:val="00A42E09"/>
    <w:rsid w:val="00A45E3A"/>
    <w:rsid w:val="00A511E4"/>
    <w:rsid w:val="00A5167F"/>
    <w:rsid w:val="00A54AA7"/>
    <w:rsid w:val="00A55F60"/>
    <w:rsid w:val="00A566EF"/>
    <w:rsid w:val="00A64AA1"/>
    <w:rsid w:val="00A653D1"/>
    <w:rsid w:val="00A65740"/>
    <w:rsid w:val="00A65B72"/>
    <w:rsid w:val="00A719C2"/>
    <w:rsid w:val="00A72217"/>
    <w:rsid w:val="00A72311"/>
    <w:rsid w:val="00A735CB"/>
    <w:rsid w:val="00A76315"/>
    <w:rsid w:val="00A7663E"/>
    <w:rsid w:val="00A84E9C"/>
    <w:rsid w:val="00A91EF4"/>
    <w:rsid w:val="00A94660"/>
    <w:rsid w:val="00A954B2"/>
    <w:rsid w:val="00A97135"/>
    <w:rsid w:val="00A975B8"/>
    <w:rsid w:val="00AA3AEE"/>
    <w:rsid w:val="00AA5AE5"/>
    <w:rsid w:val="00AB0F11"/>
    <w:rsid w:val="00AB1322"/>
    <w:rsid w:val="00AB3808"/>
    <w:rsid w:val="00AC3026"/>
    <w:rsid w:val="00AC484A"/>
    <w:rsid w:val="00AC4A62"/>
    <w:rsid w:val="00AD1A39"/>
    <w:rsid w:val="00AD1DBC"/>
    <w:rsid w:val="00AD6A70"/>
    <w:rsid w:val="00AE2D20"/>
    <w:rsid w:val="00AE36F8"/>
    <w:rsid w:val="00AE414F"/>
    <w:rsid w:val="00AE563B"/>
    <w:rsid w:val="00AE7D90"/>
    <w:rsid w:val="00AF03FB"/>
    <w:rsid w:val="00AF1146"/>
    <w:rsid w:val="00AF7C7B"/>
    <w:rsid w:val="00B031A0"/>
    <w:rsid w:val="00B031DD"/>
    <w:rsid w:val="00B04835"/>
    <w:rsid w:val="00B15317"/>
    <w:rsid w:val="00B206DB"/>
    <w:rsid w:val="00B21142"/>
    <w:rsid w:val="00B212AF"/>
    <w:rsid w:val="00B2301E"/>
    <w:rsid w:val="00B247EC"/>
    <w:rsid w:val="00B2594E"/>
    <w:rsid w:val="00B25D50"/>
    <w:rsid w:val="00B2637B"/>
    <w:rsid w:val="00B35E3E"/>
    <w:rsid w:val="00B3637D"/>
    <w:rsid w:val="00B37DDE"/>
    <w:rsid w:val="00B47708"/>
    <w:rsid w:val="00B47C5B"/>
    <w:rsid w:val="00B54E74"/>
    <w:rsid w:val="00B56293"/>
    <w:rsid w:val="00B6245C"/>
    <w:rsid w:val="00B62C0C"/>
    <w:rsid w:val="00B71D6C"/>
    <w:rsid w:val="00B725F9"/>
    <w:rsid w:val="00B73D2B"/>
    <w:rsid w:val="00B74158"/>
    <w:rsid w:val="00B765D6"/>
    <w:rsid w:val="00B76BF4"/>
    <w:rsid w:val="00B77698"/>
    <w:rsid w:val="00B8022B"/>
    <w:rsid w:val="00B80BD6"/>
    <w:rsid w:val="00B81BDF"/>
    <w:rsid w:val="00B81DC2"/>
    <w:rsid w:val="00B845AB"/>
    <w:rsid w:val="00BA20F9"/>
    <w:rsid w:val="00BA2EBF"/>
    <w:rsid w:val="00BA37CC"/>
    <w:rsid w:val="00BA7FBA"/>
    <w:rsid w:val="00BB0CCA"/>
    <w:rsid w:val="00BB0E70"/>
    <w:rsid w:val="00BB3757"/>
    <w:rsid w:val="00BB3ED8"/>
    <w:rsid w:val="00BB462B"/>
    <w:rsid w:val="00BB5A81"/>
    <w:rsid w:val="00BB70E9"/>
    <w:rsid w:val="00BB7734"/>
    <w:rsid w:val="00BC111D"/>
    <w:rsid w:val="00BC385D"/>
    <w:rsid w:val="00BC4E3D"/>
    <w:rsid w:val="00BC60C2"/>
    <w:rsid w:val="00BC7247"/>
    <w:rsid w:val="00BD1D00"/>
    <w:rsid w:val="00BD2FE3"/>
    <w:rsid w:val="00BD7D4D"/>
    <w:rsid w:val="00BE63E4"/>
    <w:rsid w:val="00BF0297"/>
    <w:rsid w:val="00BF267C"/>
    <w:rsid w:val="00BF37E0"/>
    <w:rsid w:val="00BF58F5"/>
    <w:rsid w:val="00BF74B0"/>
    <w:rsid w:val="00C027A0"/>
    <w:rsid w:val="00C07C46"/>
    <w:rsid w:val="00C11B49"/>
    <w:rsid w:val="00C158C6"/>
    <w:rsid w:val="00C15CB9"/>
    <w:rsid w:val="00C26AAB"/>
    <w:rsid w:val="00C2713D"/>
    <w:rsid w:val="00C30405"/>
    <w:rsid w:val="00C30A06"/>
    <w:rsid w:val="00C361B9"/>
    <w:rsid w:val="00C40FB2"/>
    <w:rsid w:val="00C4219B"/>
    <w:rsid w:val="00C4356C"/>
    <w:rsid w:val="00C44DAB"/>
    <w:rsid w:val="00C5394F"/>
    <w:rsid w:val="00C54D02"/>
    <w:rsid w:val="00C64AFF"/>
    <w:rsid w:val="00C64D3C"/>
    <w:rsid w:val="00C66CFF"/>
    <w:rsid w:val="00C77985"/>
    <w:rsid w:val="00C826D4"/>
    <w:rsid w:val="00C82A94"/>
    <w:rsid w:val="00C830FB"/>
    <w:rsid w:val="00C83F5A"/>
    <w:rsid w:val="00C85DB5"/>
    <w:rsid w:val="00C865ED"/>
    <w:rsid w:val="00C869CB"/>
    <w:rsid w:val="00C93315"/>
    <w:rsid w:val="00C93AB8"/>
    <w:rsid w:val="00C95A81"/>
    <w:rsid w:val="00C95EA2"/>
    <w:rsid w:val="00CA0744"/>
    <w:rsid w:val="00CA19BF"/>
    <w:rsid w:val="00CA4505"/>
    <w:rsid w:val="00CA7C15"/>
    <w:rsid w:val="00CB08B7"/>
    <w:rsid w:val="00CB25CA"/>
    <w:rsid w:val="00CB3E55"/>
    <w:rsid w:val="00CB46B5"/>
    <w:rsid w:val="00CB6326"/>
    <w:rsid w:val="00CD762E"/>
    <w:rsid w:val="00CE06DA"/>
    <w:rsid w:val="00CE3A03"/>
    <w:rsid w:val="00CE3DA4"/>
    <w:rsid w:val="00CF266A"/>
    <w:rsid w:val="00D03F43"/>
    <w:rsid w:val="00D0665F"/>
    <w:rsid w:val="00D12BF0"/>
    <w:rsid w:val="00D13C56"/>
    <w:rsid w:val="00D1454B"/>
    <w:rsid w:val="00D16EFB"/>
    <w:rsid w:val="00D22C46"/>
    <w:rsid w:val="00D23A94"/>
    <w:rsid w:val="00D244BD"/>
    <w:rsid w:val="00D32D97"/>
    <w:rsid w:val="00D3623C"/>
    <w:rsid w:val="00D404D4"/>
    <w:rsid w:val="00D44737"/>
    <w:rsid w:val="00D51EEC"/>
    <w:rsid w:val="00D51F14"/>
    <w:rsid w:val="00D54BD4"/>
    <w:rsid w:val="00D557F5"/>
    <w:rsid w:val="00D55B25"/>
    <w:rsid w:val="00D57087"/>
    <w:rsid w:val="00D60FD8"/>
    <w:rsid w:val="00D614CC"/>
    <w:rsid w:val="00D619F7"/>
    <w:rsid w:val="00D627B5"/>
    <w:rsid w:val="00D64CCC"/>
    <w:rsid w:val="00D66FE1"/>
    <w:rsid w:val="00D675F1"/>
    <w:rsid w:val="00D67A85"/>
    <w:rsid w:val="00D77B31"/>
    <w:rsid w:val="00D80D40"/>
    <w:rsid w:val="00D93E7D"/>
    <w:rsid w:val="00D954EC"/>
    <w:rsid w:val="00D95BE3"/>
    <w:rsid w:val="00D96321"/>
    <w:rsid w:val="00D96E7D"/>
    <w:rsid w:val="00DA02BB"/>
    <w:rsid w:val="00DA4A0F"/>
    <w:rsid w:val="00DA5B8B"/>
    <w:rsid w:val="00DA7B93"/>
    <w:rsid w:val="00DB2414"/>
    <w:rsid w:val="00DC315F"/>
    <w:rsid w:val="00DC408D"/>
    <w:rsid w:val="00DC517D"/>
    <w:rsid w:val="00DC594C"/>
    <w:rsid w:val="00DC6631"/>
    <w:rsid w:val="00DD0A81"/>
    <w:rsid w:val="00DE0964"/>
    <w:rsid w:val="00DE3B86"/>
    <w:rsid w:val="00DE46F3"/>
    <w:rsid w:val="00DE5EB8"/>
    <w:rsid w:val="00DE679E"/>
    <w:rsid w:val="00DF65B5"/>
    <w:rsid w:val="00E0012A"/>
    <w:rsid w:val="00E00208"/>
    <w:rsid w:val="00E004DD"/>
    <w:rsid w:val="00E01721"/>
    <w:rsid w:val="00E0209F"/>
    <w:rsid w:val="00E0460C"/>
    <w:rsid w:val="00E04FF5"/>
    <w:rsid w:val="00E06A69"/>
    <w:rsid w:val="00E07089"/>
    <w:rsid w:val="00E07426"/>
    <w:rsid w:val="00E1334B"/>
    <w:rsid w:val="00E16061"/>
    <w:rsid w:val="00E16847"/>
    <w:rsid w:val="00E226AA"/>
    <w:rsid w:val="00E226ED"/>
    <w:rsid w:val="00E22723"/>
    <w:rsid w:val="00E25184"/>
    <w:rsid w:val="00E25C92"/>
    <w:rsid w:val="00E31282"/>
    <w:rsid w:val="00E31422"/>
    <w:rsid w:val="00E32399"/>
    <w:rsid w:val="00E33D65"/>
    <w:rsid w:val="00E36E08"/>
    <w:rsid w:val="00E4168A"/>
    <w:rsid w:val="00E41995"/>
    <w:rsid w:val="00E473F5"/>
    <w:rsid w:val="00E47835"/>
    <w:rsid w:val="00E51794"/>
    <w:rsid w:val="00E517E8"/>
    <w:rsid w:val="00E53AE8"/>
    <w:rsid w:val="00E5429A"/>
    <w:rsid w:val="00E56FAA"/>
    <w:rsid w:val="00E602F3"/>
    <w:rsid w:val="00E6195C"/>
    <w:rsid w:val="00E61BC1"/>
    <w:rsid w:val="00E6230B"/>
    <w:rsid w:val="00E67629"/>
    <w:rsid w:val="00E725AD"/>
    <w:rsid w:val="00E7346D"/>
    <w:rsid w:val="00E740EE"/>
    <w:rsid w:val="00E7418A"/>
    <w:rsid w:val="00E7631E"/>
    <w:rsid w:val="00E83325"/>
    <w:rsid w:val="00E84203"/>
    <w:rsid w:val="00E87B0A"/>
    <w:rsid w:val="00E91CB0"/>
    <w:rsid w:val="00E95167"/>
    <w:rsid w:val="00EA305C"/>
    <w:rsid w:val="00EA6886"/>
    <w:rsid w:val="00EB055E"/>
    <w:rsid w:val="00EB0C62"/>
    <w:rsid w:val="00EB2889"/>
    <w:rsid w:val="00EB3404"/>
    <w:rsid w:val="00EB451D"/>
    <w:rsid w:val="00EB69E4"/>
    <w:rsid w:val="00ED3078"/>
    <w:rsid w:val="00ED3474"/>
    <w:rsid w:val="00ED5A4F"/>
    <w:rsid w:val="00EE0476"/>
    <w:rsid w:val="00EE502A"/>
    <w:rsid w:val="00EF7EC1"/>
    <w:rsid w:val="00F033E3"/>
    <w:rsid w:val="00F03CE3"/>
    <w:rsid w:val="00F05117"/>
    <w:rsid w:val="00F05293"/>
    <w:rsid w:val="00F074CE"/>
    <w:rsid w:val="00F10D2D"/>
    <w:rsid w:val="00F11BD8"/>
    <w:rsid w:val="00F11C22"/>
    <w:rsid w:val="00F127DD"/>
    <w:rsid w:val="00F13649"/>
    <w:rsid w:val="00F13A63"/>
    <w:rsid w:val="00F16AC7"/>
    <w:rsid w:val="00F17721"/>
    <w:rsid w:val="00F23C36"/>
    <w:rsid w:val="00F24072"/>
    <w:rsid w:val="00F24848"/>
    <w:rsid w:val="00F30386"/>
    <w:rsid w:val="00F3451E"/>
    <w:rsid w:val="00F355F7"/>
    <w:rsid w:val="00F36E2E"/>
    <w:rsid w:val="00F41621"/>
    <w:rsid w:val="00F4173F"/>
    <w:rsid w:val="00F43847"/>
    <w:rsid w:val="00F4533B"/>
    <w:rsid w:val="00F458ED"/>
    <w:rsid w:val="00F46DC3"/>
    <w:rsid w:val="00F47AA8"/>
    <w:rsid w:val="00F47DD8"/>
    <w:rsid w:val="00F50C63"/>
    <w:rsid w:val="00F607FC"/>
    <w:rsid w:val="00F735B2"/>
    <w:rsid w:val="00F770AF"/>
    <w:rsid w:val="00F801BB"/>
    <w:rsid w:val="00F866B5"/>
    <w:rsid w:val="00F91538"/>
    <w:rsid w:val="00F93CF2"/>
    <w:rsid w:val="00F9668C"/>
    <w:rsid w:val="00F96BB5"/>
    <w:rsid w:val="00F96F7A"/>
    <w:rsid w:val="00FA3764"/>
    <w:rsid w:val="00FA68E2"/>
    <w:rsid w:val="00FB21C3"/>
    <w:rsid w:val="00FB2B91"/>
    <w:rsid w:val="00FB42E7"/>
    <w:rsid w:val="00FB6600"/>
    <w:rsid w:val="00FC04D3"/>
    <w:rsid w:val="00FC373A"/>
    <w:rsid w:val="00FC3D69"/>
    <w:rsid w:val="00FC4910"/>
    <w:rsid w:val="00FD26CC"/>
    <w:rsid w:val="00FD2769"/>
    <w:rsid w:val="00FD6C43"/>
    <w:rsid w:val="00FD7933"/>
    <w:rsid w:val="00FE2208"/>
    <w:rsid w:val="00FE65F1"/>
    <w:rsid w:val="00FF5F3E"/>
    <w:rsid w:val="00FF5F84"/>
    <w:rsid w:val="00FF7DB5"/>
    <w:rsid w:val="6E883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3" fillcolor="white">
      <v:fill color="white"/>
    </o:shapedefaults>
    <o:shapelayout v:ext="edit">
      <o:idmap v:ext="edit" data="2"/>
      <o:rules v:ext="edit">
        <o:r id="V:Rule1" type="connector" idref="#Straight Connector 45"/>
      </o:rules>
    </o:shapelayout>
  </w:shapeDefaults>
  <w:decimalSymbol w:val="."/>
  <w:listSeparator w:val=","/>
  <w14:docId w14:val="4A451251"/>
  <w15:docId w15:val="{48B0D6F4-8101-40DC-86A3-E92BF61D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2">
    <w:name w:val="heading 2"/>
    <w:basedOn w:val="a2"/>
    <w:next w:val="a3"/>
    <w:link w:val="20"/>
    <w:qFormat/>
    <w:pPr>
      <w:keepNext/>
      <w:keepLines/>
      <w:spacing w:beforeLines="50" w:afterLines="50"/>
      <w:jc w:val="left"/>
      <w:outlineLvl w:val="1"/>
    </w:pPr>
    <w:rPr>
      <w:rFonts w:ascii="Arial" w:eastAsia="黑体" w:hAnsi="Arial" w:cs="Arial"/>
      <w:b/>
      <w:bCs/>
      <w:sz w:val="24"/>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2"/>
    <w:unhideWhenUsed/>
    <w:qFormat/>
    <w:pPr>
      <w:ind w:firstLineChars="200" w:firstLine="420"/>
    </w:pPr>
  </w:style>
  <w:style w:type="paragraph" w:styleId="a7">
    <w:name w:val="annotation text"/>
    <w:basedOn w:val="a2"/>
    <w:link w:val="a8"/>
    <w:qFormat/>
    <w:pPr>
      <w:jc w:val="left"/>
    </w:pPr>
    <w:rPr>
      <w:rFonts w:ascii="Times New Roman" w:eastAsia="宋体" w:hAnsi="Times New Roman" w:cs="Times New Roman"/>
      <w:szCs w:val="24"/>
    </w:rPr>
  </w:style>
  <w:style w:type="paragraph" w:styleId="TOC3">
    <w:name w:val="toc 3"/>
    <w:basedOn w:val="a2"/>
    <w:next w:val="a2"/>
    <w:uiPriority w:val="39"/>
    <w:qFormat/>
    <w:pPr>
      <w:tabs>
        <w:tab w:val="right" w:leader="dot" w:pos="9241"/>
      </w:tabs>
      <w:ind w:firstLineChars="100" w:firstLine="102"/>
      <w:jc w:val="left"/>
    </w:pPr>
    <w:rPr>
      <w:rFonts w:ascii="宋体" w:eastAsia="宋体" w:hAnsi="Times New Roman" w:cs="Times New Roman"/>
      <w:szCs w:val="21"/>
    </w:rPr>
  </w:style>
  <w:style w:type="paragraph" w:styleId="a9">
    <w:name w:val="footer"/>
    <w:basedOn w:val="a2"/>
    <w:link w:val="aa"/>
    <w:uiPriority w:val="99"/>
    <w:unhideWhenUsed/>
    <w:qFormat/>
    <w:pPr>
      <w:tabs>
        <w:tab w:val="center" w:pos="4153"/>
        <w:tab w:val="right" w:pos="8306"/>
      </w:tabs>
      <w:snapToGrid w:val="0"/>
      <w:jc w:val="left"/>
    </w:pPr>
    <w:rPr>
      <w:sz w:val="18"/>
      <w:szCs w:val="18"/>
    </w:rPr>
  </w:style>
  <w:style w:type="paragraph" w:styleId="ab">
    <w:name w:val="header"/>
    <w:basedOn w:val="a2"/>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qFormat/>
    <w:pPr>
      <w:tabs>
        <w:tab w:val="right" w:leader="dot" w:pos="9241"/>
      </w:tabs>
      <w:spacing w:beforeLines="25" w:afterLines="25"/>
      <w:jc w:val="left"/>
    </w:pPr>
    <w:rPr>
      <w:rFonts w:ascii="宋体" w:eastAsia="宋体" w:hAnsi="Times New Roman" w:cs="Times New Roman"/>
      <w:szCs w:val="21"/>
    </w:rPr>
  </w:style>
  <w:style w:type="paragraph" w:styleId="TOC2">
    <w:name w:val="toc 2"/>
    <w:basedOn w:val="a2"/>
    <w:next w:val="a2"/>
    <w:uiPriority w:val="39"/>
    <w:qFormat/>
    <w:pPr>
      <w:tabs>
        <w:tab w:val="right" w:leader="dot" w:pos="9241"/>
      </w:tabs>
    </w:pPr>
    <w:rPr>
      <w:rFonts w:ascii="宋体" w:eastAsia="宋体" w:hAnsi="Times New Roman" w:cs="Times New Roman"/>
      <w:szCs w:val="21"/>
    </w:rPr>
  </w:style>
  <w:style w:type="paragraph" w:styleId="ad">
    <w:name w:val="annotation subject"/>
    <w:basedOn w:val="a7"/>
    <w:next w:val="a7"/>
    <w:link w:val="ae"/>
    <w:uiPriority w:val="99"/>
    <w:semiHidden/>
    <w:unhideWhenUsed/>
    <w:qFormat/>
    <w:rPr>
      <w:rFonts w:asciiTheme="minorHAnsi" w:eastAsiaTheme="minorEastAsia" w:hAnsiTheme="minorHAnsi" w:cstheme="minorBidi"/>
      <w:b/>
      <w:bCs/>
      <w:szCs w:val="22"/>
    </w:rPr>
  </w:style>
  <w:style w:type="table" w:styleId="af">
    <w:name w:val="Table Grid"/>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4"/>
    <w:uiPriority w:val="20"/>
    <w:qFormat/>
    <w:rPr>
      <w:i/>
      <w:iCs/>
    </w:rPr>
  </w:style>
  <w:style w:type="character" w:styleId="af1">
    <w:name w:val="Hyperlink"/>
    <w:basedOn w:val="a4"/>
    <w:uiPriority w:val="99"/>
    <w:unhideWhenUsed/>
    <w:rPr>
      <w:color w:val="0563C1" w:themeColor="hyperlink"/>
      <w:u w:val="single"/>
    </w:rPr>
  </w:style>
  <w:style w:type="character" w:styleId="af2">
    <w:name w:val="annotation reference"/>
    <w:uiPriority w:val="99"/>
    <w:qFormat/>
    <w:rPr>
      <w:sz w:val="21"/>
      <w:szCs w:val="21"/>
    </w:rPr>
  </w:style>
  <w:style w:type="paragraph" w:customStyle="1" w:styleId="af3">
    <w:name w:val="段"/>
    <w:link w:val="Char"/>
    <w:qFormat/>
    <w:pPr>
      <w:tabs>
        <w:tab w:val="center" w:pos="4201"/>
        <w:tab w:val="right" w:leader="dot" w:pos="9298"/>
      </w:tabs>
      <w:autoSpaceDE w:val="0"/>
      <w:autoSpaceDN w:val="0"/>
      <w:ind w:firstLineChars="200" w:firstLine="567"/>
      <w:jc w:val="both"/>
    </w:pPr>
    <w:rPr>
      <w:rFonts w:ascii="宋体" w:eastAsia="宋体" w:hAnsi="宋体"/>
      <w:sz w:val="21"/>
      <w:szCs w:val="22"/>
    </w:rPr>
  </w:style>
  <w:style w:type="character" w:customStyle="1" w:styleId="Char">
    <w:name w:val="段 Char"/>
    <w:basedOn w:val="a4"/>
    <w:link w:val="af3"/>
    <w:qFormat/>
    <w:rPr>
      <w:rFonts w:ascii="宋体" w:eastAsia="宋体" w:hAnsi="宋体"/>
      <w:kern w:val="0"/>
    </w:rPr>
  </w:style>
  <w:style w:type="paragraph" w:customStyle="1" w:styleId="af4">
    <w:name w:val="前言、引言标题"/>
    <w:next w:val="af3"/>
    <w:qFormat/>
    <w:pPr>
      <w:keepNext/>
      <w:shd w:val="clear" w:color="auto" w:fill="FFFFFF"/>
      <w:spacing w:before="640" w:after="560"/>
      <w:jc w:val="center"/>
      <w:outlineLvl w:val="0"/>
    </w:pPr>
    <w:rPr>
      <w:rFonts w:ascii="黑体" w:eastAsia="黑体" w:hAnsi="黑体"/>
      <w:sz w:val="32"/>
      <w:szCs w:val="22"/>
    </w:rPr>
  </w:style>
  <w:style w:type="paragraph" w:customStyle="1" w:styleId="a1">
    <w:name w:val="页前"/>
    <w:link w:val="Char0"/>
    <w:qFormat/>
    <w:pPr>
      <w:numPr>
        <w:numId w:val="1"/>
      </w:numPr>
      <w:spacing w:line="14" w:lineRule="exact"/>
      <w:jc w:val="center"/>
    </w:pPr>
    <w:rPr>
      <w:rFonts w:ascii="Times New Roman" w:eastAsia="宋体" w:hAnsi="Times New Roman" w:cs="Times New Roman"/>
      <w:color w:val="FFFFFF"/>
      <w:kern w:val="2"/>
      <w:sz w:val="21"/>
      <w:szCs w:val="22"/>
    </w:rPr>
  </w:style>
  <w:style w:type="character" w:customStyle="1" w:styleId="Char0">
    <w:name w:val="页前 Char"/>
    <w:basedOn w:val="a4"/>
    <w:link w:val="a1"/>
    <w:qFormat/>
    <w:rPr>
      <w:rFonts w:ascii="Times New Roman" w:eastAsia="宋体" w:hAnsi="Times New Roman" w:cs="Times New Roman"/>
      <w:color w:val="FFFFFF"/>
    </w:rPr>
  </w:style>
  <w:style w:type="character" w:customStyle="1" w:styleId="a8">
    <w:name w:val="批注文字 字符"/>
    <w:basedOn w:val="a4"/>
    <w:link w:val="a7"/>
    <w:qFormat/>
    <w:rPr>
      <w:rFonts w:ascii="Times New Roman" w:eastAsia="宋体" w:hAnsi="Times New Roman" w:cs="Times New Roman"/>
      <w:szCs w:val="24"/>
    </w:rPr>
  </w:style>
  <w:style w:type="paragraph" w:customStyle="1" w:styleId="a">
    <w:name w:val="章标题"/>
    <w:next w:val="af3"/>
    <w:link w:val="CharChar"/>
    <w:qFormat/>
    <w:pPr>
      <w:numPr>
        <w:numId w:val="2"/>
      </w:numPr>
      <w:spacing w:beforeLines="100" w:afterLines="100"/>
      <w:jc w:val="both"/>
      <w:outlineLvl w:val="1"/>
    </w:pPr>
    <w:rPr>
      <w:rFonts w:ascii="黑体" w:eastAsia="黑体" w:hAnsi="黑体"/>
      <w:sz w:val="21"/>
      <w:szCs w:val="22"/>
    </w:rPr>
  </w:style>
  <w:style w:type="paragraph" w:customStyle="1" w:styleId="a0">
    <w:name w:val="一级条标题"/>
    <w:next w:val="af3"/>
    <w:link w:val="Char1"/>
    <w:qFormat/>
    <w:pPr>
      <w:numPr>
        <w:ilvl w:val="1"/>
        <w:numId w:val="2"/>
      </w:numPr>
      <w:spacing w:beforeLines="50" w:afterLines="50"/>
      <w:outlineLvl w:val="2"/>
    </w:pPr>
    <w:rPr>
      <w:rFonts w:ascii="黑体" w:eastAsia="黑体" w:hAnsi="黑体"/>
      <w:sz w:val="21"/>
      <w:szCs w:val="22"/>
    </w:rPr>
  </w:style>
  <w:style w:type="paragraph" w:customStyle="1" w:styleId="af5">
    <w:name w:val="二级条标题"/>
    <w:basedOn w:val="a0"/>
    <w:next w:val="af3"/>
    <w:link w:val="Char2"/>
    <w:qFormat/>
    <w:pPr>
      <w:numPr>
        <w:ilvl w:val="2"/>
        <w:numId w:val="0"/>
      </w:numPr>
      <w:outlineLvl w:val="3"/>
    </w:pPr>
  </w:style>
  <w:style w:type="paragraph" w:customStyle="1" w:styleId="af6">
    <w:name w:val="标准名称标题"/>
    <w:basedOn w:val="a2"/>
    <w:next w:val="af3"/>
    <w:qFormat/>
    <w:pPr>
      <w:keepNext/>
      <w:framePr w:w="11339" w:wrap="notBeside" w:hAnchor="page" w:xAlign="center" w:y="567" w:anchorLock="1"/>
      <w:widowControl/>
      <w:shd w:val="clear" w:color="auto" w:fill="FFFFFF"/>
      <w:spacing w:before="1500" w:after="680" w:line="460" w:lineRule="exact"/>
      <w:jc w:val="center"/>
      <w:outlineLvl w:val="0"/>
    </w:pPr>
    <w:rPr>
      <w:rFonts w:ascii="黑体" w:eastAsia="黑体" w:hAnsi="黑体"/>
      <w:kern w:val="0"/>
      <w:sz w:val="32"/>
    </w:rPr>
  </w:style>
  <w:style w:type="paragraph" w:customStyle="1" w:styleId="af7">
    <w:name w:val="终结线"/>
    <w:qFormat/>
    <w:pPr>
      <w:jc w:val="center"/>
    </w:pPr>
    <w:rPr>
      <w:kern w:val="2"/>
      <w:sz w:val="21"/>
      <w:szCs w:val="22"/>
    </w:rPr>
  </w:style>
  <w:style w:type="paragraph" w:customStyle="1" w:styleId="-171172-244TimesN">
    <w:name w:val="样式 样式 文本块 + 左侧:  -1.71 字符 首行缩进:  1.72 字符 右侧:  -2.44 字符 + Times N..."/>
    <w:basedOn w:val="a2"/>
    <w:qFormat/>
    <w:pPr>
      <w:widowControl/>
      <w:spacing w:after="200" w:line="252" w:lineRule="auto"/>
      <w:ind w:firstLineChars="200" w:firstLine="420"/>
      <w:jc w:val="left"/>
    </w:pPr>
    <w:rPr>
      <w:rFonts w:ascii="Times New Roman" w:eastAsia="宋体" w:hAnsi="Times New Roman" w:cs="Times New Roman"/>
      <w:kern w:val="0"/>
      <w:szCs w:val="24"/>
      <w:lang w:bidi="en-US"/>
    </w:rPr>
  </w:style>
  <w:style w:type="paragraph" w:customStyle="1" w:styleId="af8">
    <w:name w:val="a"/>
    <w:basedOn w:val="a2"/>
    <w:qFormat/>
    <w:pPr>
      <w:widowControl/>
      <w:spacing w:before="100" w:beforeAutospacing="1" w:after="100" w:afterAutospacing="1"/>
    </w:pPr>
    <w:rPr>
      <w:rFonts w:ascii="宋体" w:eastAsia="宋体" w:hAnsi="宋体" w:cs="Times New Roman"/>
      <w:color w:val="000000"/>
      <w:kern w:val="0"/>
      <w:sz w:val="24"/>
      <w:szCs w:val="20"/>
    </w:rPr>
  </w:style>
  <w:style w:type="character" w:customStyle="1" w:styleId="Char1">
    <w:name w:val="一级条标题 Char"/>
    <w:link w:val="a0"/>
    <w:qFormat/>
    <w:rPr>
      <w:rFonts w:ascii="黑体" w:eastAsia="黑体" w:hAnsi="黑体"/>
      <w:kern w:val="0"/>
    </w:rPr>
  </w:style>
  <w:style w:type="character" w:customStyle="1" w:styleId="CharChar">
    <w:name w:val="章标题 Char Char"/>
    <w:link w:val="a"/>
    <w:qFormat/>
    <w:rPr>
      <w:rFonts w:ascii="黑体" w:eastAsia="黑体" w:hAnsi="黑体"/>
      <w:kern w:val="0"/>
    </w:rPr>
  </w:style>
  <w:style w:type="table" w:customStyle="1" w:styleId="1">
    <w:name w:val="网格型1"/>
    <w:basedOn w:val="a5"/>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二级条标题 Char"/>
    <w:link w:val="af5"/>
    <w:qFormat/>
    <w:locked/>
    <w:rPr>
      <w:rFonts w:ascii="黑体" w:eastAsia="黑体" w:hAnsi="黑体"/>
      <w:kern w:val="0"/>
    </w:rPr>
  </w:style>
  <w:style w:type="character" w:customStyle="1" w:styleId="ac">
    <w:name w:val="页眉 字符"/>
    <w:basedOn w:val="a4"/>
    <w:link w:val="ab"/>
    <w:uiPriority w:val="99"/>
    <w:qFormat/>
    <w:rPr>
      <w:sz w:val="18"/>
      <w:szCs w:val="18"/>
    </w:rPr>
  </w:style>
  <w:style w:type="character" w:customStyle="1" w:styleId="aa">
    <w:name w:val="页脚 字符"/>
    <w:basedOn w:val="a4"/>
    <w:link w:val="a9"/>
    <w:uiPriority w:val="99"/>
    <w:qFormat/>
    <w:rPr>
      <w:sz w:val="18"/>
      <w:szCs w:val="18"/>
    </w:rPr>
  </w:style>
  <w:style w:type="paragraph" w:customStyle="1" w:styleId="af9">
    <w:name w:val="三级条标题"/>
    <w:basedOn w:val="af5"/>
    <w:next w:val="af3"/>
    <w:qFormat/>
    <w:pPr>
      <w:numPr>
        <w:ilvl w:val="0"/>
      </w:numPr>
      <w:tabs>
        <w:tab w:val="left" w:pos="360"/>
      </w:tabs>
      <w:outlineLvl w:val="4"/>
    </w:pPr>
  </w:style>
  <w:style w:type="paragraph" w:customStyle="1" w:styleId="afa">
    <w:name w:val="四级条标题"/>
    <w:basedOn w:val="af9"/>
    <w:next w:val="af3"/>
    <w:qFormat/>
    <w:pPr>
      <w:outlineLvl w:val="5"/>
    </w:pPr>
  </w:style>
  <w:style w:type="paragraph" w:customStyle="1" w:styleId="afb">
    <w:name w:val="五级条标题"/>
    <w:basedOn w:val="afa"/>
    <w:next w:val="af3"/>
    <w:qFormat/>
    <w:pPr>
      <w:outlineLvl w:val="6"/>
    </w:pPr>
  </w:style>
  <w:style w:type="paragraph" w:styleId="afc">
    <w:name w:val="List Paragraph"/>
    <w:basedOn w:val="a2"/>
    <w:link w:val="afd"/>
    <w:uiPriority w:val="34"/>
    <w:qFormat/>
    <w:pPr>
      <w:ind w:firstLineChars="200" w:firstLine="420"/>
    </w:pPr>
  </w:style>
  <w:style w:type="character" w:customStyle="1" w:styleId="afd">
    <w:name w:val="列表段落 字符"/>
    <w:link w:val="afc"/>
    <w:uiPriority w:val="34"/>
    <w:qFormat/>
  </w:style>
  <w:style w:type="paragraph" w:customStyle="1" w:styleId="21">
    <w:name w:val="表格2"/>
    <w:basedOn w:val="a2"/>
    <w:link w:val="22"/>
    <w:qFormat/>
    <w:pPr>
      <w:jc w:val="left"/>
    </w:pPr>
    <w:rPr>
      <w:rFonts w:ascii="Times New Roman" w:eastAsia="宋体" w:hAnsi="Times New Roman" w:cs="黑体"/>
      <w:bCs/>
    </w:rPr>
  </w:style>
  <w:style w:type="character" w:customStyle="1" w:styleId="22">
    <w:name w:val="表格2 字符"/>
    <w:link w:val="21"/>
    <w:qFormat/>
    <w:rPr>
      <w:rFonts w:ascii="Times New Roman" w:eastAsia="宋体" w:hAnsi="Times New Roman" w:cs="黑体"/>
      <w:bCs/>
    </w:rPr>
  </w:style>
  <w:style w:type="paragraph" w:customStyle="1" w:styleId="afe">
    <w:name w:val="标准书眉_奇数页"/>
    <w:next w:val="a2"/>
    <w:qFormat/>
    <w:pPr>
      <w:tabs>
        <w:tab w:val="center" w:pos="4154"/>
        <w:tab w:val="right" w:pos="8306"/>
      </w:tabs>
      <w:spacing w:after="220"/>
      <w:jc w:val="right"/>
    </w:pPr>
    <w:rPr>
      <w:rFonts w:ascii="黑体" w:eastAsia="黑体" w:hAnsi="Times New Roman" w:cs="Times New Roman"/>
      <w:sz w:val="21"/>
      <w:szCs w:val="21"/>
    </w:rPr>
  </w:style>
  <w:style w:type="paragraph" w:customStyle="1" w:styleId="aff">
    <w:name w:val="目次、标准名称标题"/>
    <w:basedOn w:val="a2"/>
    <w:next w:val="af3"/>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0">
    <w:name w:val="标准书脚_偶数页"/>
    <w:qFormat/>
    <w:pPr>
      <w:spacing w:before="120"/>
      <w:ind w:left="221"/>
    </w:pPr>
    <w:rPr>
      <w:rFonts w:ascii="宋体" w:eastAsia="宋体" w:hAnsi="Times New Roman" w:cs="Times New Roman"/>
      <w:sz w:val="18"/>
      <w:szCs w:val="18"/>
    </w:rPr>
  </w:style>
  <w:style w:type="paragraph" w:customStyle="1" w:styleId="aff1">
    <w:name w:val="封面一致性程度标识"/>
    <w:basedOn w:val="a2"/>
    <w:qFormat/>
    <w:pPr>
      <w:framePr w:wrap="around" w:hAnchor="text" w:y="1"/>
      <w:spacing w:before="440" w:line="400" w:lineRule="exact"/>
      <w:jc w:val="center"/>
      <w:textAlignment w:val="center"/>
    </w:pPr>
    <w:rPr>
      <w:rFonts w:ascii="宋体" w:eastAsia="宋体" w:hAnsi="Times New Roman" w:cs="Times New Roman"/>
      <w:kern w:val="0"/>
      <w:sz w:val="28"/>
      <w:szCs w:val="28"/>
    </w:rPr>
  </w:style>
  <w:style w:type="paragraph" w:customStyle="1" w:styleId="aff2">
    <w:name w:val="封面标准文稿类别"/>
    <w:basedOn w:val="aff1"/>
    <w:qFormat/>
    <w:pPr>
      <w:framePr w:wrap="around"/>
      <w:spacing w:after="160" w:line="240" w:lineRule="auto"/>
    </w:pPr>
    <w:rPr>
      <w:sz w:val="24"/>
    </w:rPr>
  </w:style>
  <w:style w:type="paragraph" w:customStyle="1" w:styleId="aff3">
    <w:name w:val="封面标准文稿编辑信息"/>
    <w:basedOn w:val="aff2"/>
    <w:qFormat/>
    <w:pPr>
      <w:framePr w:wrap="around"/>
      <w:spacing w:before="180" w:line="180" w:lineRule="exact"/>
    </w:pPr>
    <w:rPr>
      <w:sz w:val="21"/>
    </w:rPr>
  </w:style>
  <w:style w:type="paragraph" w:customStyle="1" w:styleId="aff4">
    <w:name w:val="其他发布部门"/>
    <w:basedOn w:val="a2"/>
    <w:qFormat/>
    <w:pPr>
      <w:framePr w:w="7938" w:h="1134" w:hRule="exact" w:hSpace="125" w:vSpace="181" w:wrap="around" w:vAnchor="page" w:hAnchor="page" w:x="2150" w:y="15310" w:anchorLock="1"/>
      <w:widowControl/>
      <w:spacing w:line="0" w:lineRule="atLeast"/>
      <w:jc w:val="center"/>
    </w:pPr>
    <w:rPr>
      <w:rFonts w:ascii="黑体" w:eastAsia="黑体" w:hAnsi="Times New Roman" w:cs="Times New Roman"/>
      <w:spacing w:val="20"/>
      <w:w w:val="135"/>
      <w:kern w:val="0"/>
      <w:sz w:val="28"/>
      <w:szCs w:val="20"/>
    </w:rPr>
  </w:style>
  <w:style w:type="paragraph" w:customStyle="1" w:styleId="aff5">
    <w:name w:val="其他发布日期"/>
    <w:basedOn w:val="a2"/>
    <w:qFormat/>
    <w:pPr>
      <w:framePr w:wrap="around" w:vAnchor="page" w:hAnchor="text" w:x="1419" w:y="1"/>
      <w:widowControl/>
      <w:jc w:val="left"/>
    </w:pPr>
    <w:rPr>
      <w:rFonts w:ascii="Times New Roman" w:eastAsia="黑体" w:hAnsi="Times New Roman" w:cs="Times New Roman"/>
      <w:kern w:val="0"/>
      <w:sz w:val="28"/>
      <w:szCs w:val="20"/>
    </w:rPr>
  </w:style>
  <w:style w:type="paragraph" w:customStyle="1" w:styleId="aff6">
    <w:name w:val="其他实施日期"/>
    <w:basedOn w:val="a2"/>
    <w:qFormat/>
    <w:pPr>
      <w:framePr w:wrap="around" w:vAnchor="page" w:hAnchor="text" w:y="1"/>
      <w:widowControl/>
      <w:jc w:val="right"/>
    </w:pPr>
    <w:rPr>
      <w:rFonts w:ascii="Times New Roman" w:eastAsia="黑体" w:hAnsi="Times New Roman" w:cs="Times New Roman"/>
      <w:kern w:val="0"/>
      <w:sz w:val="28"/>
      <w:szCs w:val="20"/>
    </w:rPr>
  </w:style>
  <w:style w:type="character" w:customStyle="1" w:styleId="aff7">
    <w:name w:val="发布"/>
    <w:qFormat/>
    <w:rPr>
      <w:rFonts w:ascii="黑体" w:eastAsia="黑体"/>
      <w:spacing w:val="85"/>
      <w:w w:val="100"/>
      <w:position w:val="3"/>
      <w:sz w:val="28"/>
      <w:szCs w:val="28"/>
    </w:rPr>
  </w:style>
  <w:style w:type="paragraph" w:customStyle="1" w:styleId="aff8">
    <w:name w:val="字母编号列项（一级）"/>
    <w:qFormat/>
    <w:pPr>
      <w:jc w:val="both"/>
    </w:pPr>
    <w:rPr>
      <w:rFonts w:ascii="宋体" w:eastAsia="宋体" w:hAnsi="Times New Roman" w:cs="Times New Roman"/>
      <w:sz w:val="21"/>
    </w:rPr>
  </w:style>
  <w:style w:type="character" w:customStyle="1" w:styleId="ae">
    <w:name w:val="批注主题 字符"/>
    <w:basedOn w:val="a8"/>
    <w:link w:val="ad"/>
    <w:uiPriority w:val="99"/>
    <w:semiHidden/>
    <w:qFormat/>
    <w:rPr>
      <w:rFonts w:ascii="Times New Roman" w:eastAsia="宋体" w:hAnsi="Times New Roman" w:cs="Times New Roman"/>
      <w:b/>
      <w:bCs/>
      <w:szCs w:val="24"/>
    </w:rPr>
  </w:style>
  <w:style w:type="paragraph" w:customStyle="1" w:styleId="NoSpacing1">
    <w:name w:val="No Spacing1"/>
    <w:basedOn w:val="a2"/>
    <w:uiPriority w:val="1"/>
    <w:qFormat/>
    <w:pPr>
      <w:widowControl/>
      <w:spacing w:line="400" w:lineRule="exact"/>
      <w:jc w:val="left"/>
    </w:pPr>
    <w:rPr>
      <w:rFonts w:ascii="宋体" w:eastAsia="宋体" w:hAnsi="宋体" w:cs="宋体"/>
      <w:kern w:val="0"/>
      <w:sz w:val="24"/>
      <w:szCs w:val="24"/>
    </w:rPr>
  </w:style>
  <w:style w:type="paragraph" w:customStyle="1" w:styleId="aff9">
    <w:name w:val="列项●（二级）"/>
    <w:qFormat/>
    <w:pPr>
      <w:tabs>
        <w:tab w:val="left" w:pos="840"/>
      </w:tabs>
      <w:jc w:val="both"/>
    </w:pPr>
    <w:rPr>
      <w:rFonts w:ascii="宋体" w:eastAsia="宋体" w:hAnsi="Times New Roman" w:cs="Times New Roman"/>
      <w:sz w:val="21"/>
    </w:rPr>
  </w:style>
  <w:style w:type="character" w:customStyle="1" w:styleId="20">
    <w:name w:val="标题 2 字符"/>
    <w:basedOn w:val="a4"/>
    <w:link w:val="2"/>
    <w:qFormat/>
    <w:rPr>
      <w:rFonts w:ascii="Arial" w:eastAsia="黑体" w:hAnsi="Arial" w:cs="Arial"/>
      <w:b/>
      <w:bCs/>
      <w:sz w:val="24"/>
      <w:szCs w:val="32"/>
    </w:rPr>
  </w:style>
  <w:style w:type="paragraph" w:customStyle="1" w:styleId="10">
    <w:name w:val="修订1"/>
    <w:hidden/>
    <w:uiPriority w:val="99"/>
    <w:semiHidden/>
    <w:rPr>
      <w:kern w:val="2"/>
      <w:sz w:val="21"/>
      <w:szCs w:val="22"/>
    </w:rPr>
  </w:style>
  <w:style w:type="paragraph" w:styleId="affa">
    <w:name w:val="Revision"/>
    <w:hidden/>
    <w:uiPriority w:val="99"/>
    <w:semiHidden/>
    <w:rsid w:val="0093047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BE732633E4AB2B17B9FF779E47FE5"/>
        <w:category>
          <w:name w:val="常规"/>
          <w:gallery w:val="placeholder"/>
        </w:category>
        <w:types>
          <w:type w:val="bbPlcHdr"/>
        </w:types>
        <w:behaviors>
          <w:behavior w:val="content"/>
        </w:behaviors>
        <w:guid w:val="{7CFB344E-4B32-4EA6-BE56-F351B90F89A4}"/>
      </w:docPartPr>
      <w:docPartBody>
        <w:p w:rsidR="003C6060" w:rsidRDefault="00AA175B">
          <w:pPr>
            <w:pStyle w:val="892BE732633E4AB2B17B9FF779E47FE5"/>
          </w:pPr>
          <w:r>
            <w:rPr>
              <w:rStyle w:val="a3"/>
              <w:rFonts w:hint="eastAsia"/>
            </w:rPr>
            <w:t>单击此处输入文字。</w:t>
          </w:r>
        </w:p>
      </w:docPartBody>
    </w:docPart>
    <w:docPart>
      <w:docPartPr>
        <w:name w:val="D21DDDA20F2C43E28301D86330CB0ECC"/>
        <w:category>
          <w:name w:val="常规"/>
          <w:gallery w:val="placeholder"/>
        </w:category>
        <w:types>
          <w:type w:val="bbPlcHdr"/>
        </w:types>
        <w:behaviors>
          <w:behavior w:val="content"/>
        </w:behaviors>
        <w:guid w:val="{8FD04CD1-D2B1-4672-9B43-EF4DE292CBF0}"/>
      </w:docPartPr>
      <w:docPartBody>
        <w:p w:rsidR="003C6060" w:rsidRDefault="00AA175B">
          <w:pPr>
            <w:pStyle w:val="D21DDDA20F2C43E28301D86330CB0ECC"/>
          </w:pPr>
          <w:r>
            <w:rPr>
              <w:rStyle w:val="a3"/>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2FE"/>
    <w:rsid w:val="0003195A"/>
    <w:rsid w:val="00072A96"/>
    <w:rsid w:val="000A5CCB"/>
    <w:rsid w:val="0010187F"/>
    <w:rsid w:val="00104EE2"/>
    <w:rsid w:val="00122A77"/>
    <w:rsid w:val="001A115D"/>
    <w:rsid w:val="001C55F4"/>
    <w:rsid w:val="001F3F19"/>
    <w:rsid w:val="0020274D"/>
    <w:rsid w:val="002162C0"/>
    <w:rsid w:val="0026619F"/>
    <w:rsid w:val="00296744"/>
    <w:rsid w:val="00296C9A"/>
    <w:rsid w:val="002F214A"/>
    <w:rsid w:val="00304923"/>
    <w:rsid w:val="00382505"/>
    <w:rsid w:val="003922AD"/>
    <w:rsid w:val="00393299"/>
    <w:rsid w:val="003C6060"/>
    <w:rsid w:val="003E382B"/>
    <w:rsid w:val="0041443D"/>
    <w:rsid w:val="0045375E"/>
    <w:rsid w:val="004724BE"/>
    <w:rsid w:val="00490B23"/>
    <w:rsid w:val="004A2CED"/>
    <w:rsid w:val="00516EBA"/>
    <w:rsid w:val="00532E27"/>
    <w:rsid w:val="0054275C"/>
    <w:rsid w:val="00581CC6"/>
    <w:rsid w:val="00584A2A"/>
    <w:rsid w:val="005B1BD6"/>
    <w:rsid w:val="005E2A91"/>
    <w:rsid w:val="006073D4"/>
    <w:rsid w:val="00613B67"/>
    <w:rsid w:val="00662986"/>
    <w:rsid w:val="006A512F"/>
    <w:rsid w:val="00724D7B"/>
    <w:rsid w:val="0074147F"/>
    <w:rsid w:val="007775A9"/>
    <w:rsid w:val="00777B03"/>
    <w:rsid w:val="007A6D0E"/>
    <w:rsid w:val="007D1700"/>
    <w:rsid w:val="007E4893"/>
    <w:rsid w:val="00847000"/>
    <w:rsid w:val="008B754A"/>
    <w:rsid w:val="008C1603"/>
    <w:rsid w:val="008E1111"/>
    <w:rsid w:val="008F3456"/>
    <w:rsid w:val="00900E83"/>
    <w:rsid w:val="009039AA"/>
    <w:rsid w:val="009207ED"/>
    <w:rsid w:val="00930A25"/>
    <w:rsid w:val="009314BE"/>
    <w:rsid w:val="00931EDA"/>
    <w:rsid w:val="00946AF2"/>
    <w:rsid w:val="0094727C"/>
    <w:rsid w:val="00971133"/>
    <w:rsid w:val="00974FCB"/>
    <w:rsid w:val="009840D4"/>
    <w:rsid w:val="009928AB"/>
    <w:rsid w:val="009B28FF"/>
    <w:rsid w:val="009E42A0"/>
    <w:rsid w:val="00A167E2"/>
    <w:rsid w:val="00A361A6"/>
    <w:rsid w:val="00A65AFD"/>
    <w:rsid w:val="00AA175B"/>
    <w:rsid w:val="00AA40CF"/>
    <w:rsid w:val="00AC4BB4"/>
    <w:rsid w:val="00B2746D"/>
    <w:rsid w:val="00B31261"/>
    <w:rsid w:val="00B62486"/>
    <w:rsid w:val="00B7040D"/>
    <w:rsid w:val="00BB4C45"/>
    <w:rsid w:val="00BD3BE3"/>
    <w:rsid w:val="00BE7288"/>
    <w:rsid w:val="00C32ADD"/>
    <w:rsid w:val="00C857F7"/>
    <w:rsid w:val="00CB5E12"/>
    <w:rsid w:val="00CE1F98"/>
    <w:rsid w:val="00CF5BBF"/>
    <w:rsid w:val="00D5513E"/>
    <w:rsid w:val="00D81DBA"/>
    <w:rsid w:val="00D86DA8"/>
    <w:rsid w:val="00D94AB4"/>
    <w:rsid w:val="00DD675E"/>
    <w:rsid w:val="00DD6E4E"/>
    <w:rsid w:val="00DF7CB8"/>
    <w:rsid w:val="00E72F47"/>
    <w:rsid w:val="00E82533"/>
    <w:rsid w:val="00EA002C"/>
    <w:rsid w:val="00EC72FE"/>
    <w:rsid w:val="00EF74A2"/>
    <w:rsid w:val="00F178E2"/>
    <w:rsid w:val="00F33EA2"/>
    <w:rsid w:val="00F82BEA"/>
    <w:rsid w:val="00F96265"/>
    <w:rsid w:val="00FA3C06"/>
    <w:rsid w:val="00FB1448"/>
    <w:rsid w:val="00FC3FDA"/>
    <w:rsid w:val="00FF6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000000"/>
    </w:rPr>
  </w:style>
  <w:style w:type="paragraph" w:customStyle="1" w:styleId="892BE732633E4AB2B17B9FF779E47FE5">
    <w:name w:val="892BE732633E4AB2B17B9FF779E47FE5"/>
    <w:pPr>
      <w:widowControl w:val="0"/>
      <w:jc w:val="both"/>
    </w:pPr>
    <w:rPr>
      <w:kern w:val="2"/>
      <w:sz w:val="21"/>
      <w:szCs w:val="22"/>
    </w:rPr>
  </w:style>
  <w:style w:type="paragraph" w:customStyle="1" w:styleId="D21DDDA20F2C43E28301D86330CB0ECC">
    <w:name w:val="D21DDDA20F2C43E28301D86330CB0ECC"/>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58"/>
    <customShpInfo spid="_x0000_s2057"/>
    <customShpInfo spid="_x0000_s206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9632F4-0404-4517-B87C-091DF306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31458</TotalTime>
  <Pages>20</Pages>
  <Words>2863</Words>
  <Characters>16322</Characters>
  <Application>Microsoft Office Word</Application>
  <DocSecurity>0</DocSecurity>
  <Lines>136</Lines>
  <Paragraphs>38</Paragraphs>
  <ScaleCrop>false</ScaleCrop>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xiao</dc:creator>
  <cp:lastModifiedBy>白 茹</cp:lastModifiedBy>
  <cp:revision>301</cp:revision>
  <cp:lastPrinted>2021-10-19T09:57:00Z</cp:lastPrinted>
  <dcterms:created xsi:type="dcterms:W3CDTF">2021-05-30T14:07:00Z</dcterms:created>
  <dcterms:modified xsi:type="dcterms:W3CDTF">2022-05-05T06:58:00Z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A1A952F1D1B041BD96F86A8F034A5FC6</vt:lpwstr>
  </property>
</Properties>
</file>