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3610" w14:textId="77777777" w:rsidR="00453D4D" w:rsidRDefault="00453D4D" w:rsidP="00453D4D">
      <w:pPr>
        <w:spacing w:line="560" w:lineRule="exact"/>
        <w:outlineLvl w:val="0"/>
        <w:rPr>
          <w:rFonts w:ascii="黑体" w:eastAsia="黑体" w:hAnsi="黑体" w:cs="Calibri" w:hint="eastAsia"/>
          <w:kern w:val="0"/>
          <w:sz w:val="32"/>
          <w:szCs w:val="24"/>
        </w:rPr>
      </w:pPr>
      <w:r>
        <w:rPr>
          <w:rFonts w:ascii="黑体" w:eastAsia="黑体" w:hAnsi="黑体" w:cs="Calibri" w:hint="eastAsia"/>
          <w:kern w:val="0"/>
          <w:sz w:val="32"/>
          <w:szCs w:val="24"/>
        </w:rPr>
        <w:t>附件1：</w:t>
      </w:r>
    </w:p>
    <w:p w14:paraId="328BF5A1" w14:textId="77777777" w:rsidR="00453D4D" w:rsidRDefault="00453D4D" w:rsidP="00453D4D">
      <w:pPr>
        <w:spacing w:line="560" w:lineRule="exact"/>
        <w:outlineLvl w:val="0"/>
        <w:rPr>
          <w:rFonts w:ascii="黑体" w:eastAsia="黑体" w:hAnsi="黑体" w:cs="Calibri" w:hint="eastAsia"/>
          <w:kern w:val="0"/>
          <w:sz w:val="32"/>
          <w:szCs w:val="24"/>
        </w:rPr>
      </w:pPr>
    </w:p>
    <w:p w14:paraId="3E5AF808" w14:textId="77777777" w:rsidR="00453D4D" w:rsidRDefault="00453D4D" w:rsidP="00453D4D">
      <w:pPr>
        <w:spacing w:line="560" w:lineRule="exact"/>
        <w:jc w:val="center"/>
        <w:rPr>
          <w:rFonts w:ascii="方正小标宋简体" w:eastAsia="方正小标宋简体" w:hAnsi="仿宋" w:cs="方正小标宋_GBK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2023</w:t>
      </w:r>
      <w:r>
        <w:rPr>
          <w:rFonts w:ascii="方正小标宋简体" w:eastAsia="方正小标宋简体" w:hAnsi="仿宋" w:cs="方正小标宋_GBK" w:hint="eastAsia"/>
          <w:sz w:val="36"/>
          <w:szCs w:val="36"/>
        </w:rPr>
        <w:t>年全国行业职业技能竞赛—</w:t>
      </w:r>
    </w:p>
    <w:p w14:paraId="42EA1CE1" w14:textId="77777777" w:rsidR="00453D4D" w:rsidRDefault="00453D4D" w:rsidP="00453D4D">
      <w:pPr>
        <w:spacing w:line="560" w:lineRule="exact"/>
        <w:jc w:val="center"/>
        <w:rPr>
          <w:rFonts w:ascii="方正小标宋简体" w:eastAsia="方正小标宋简体" w:hAnsi="仿宋" w:cs="方正小标宋_GBK" w:hint="eastAsia"/>
          <w:sz w:val="36"/>
          <w:szCs w:val="36"/>
        </w:rPr>
      </w:pPr>
      <w:r>
        <w:rPr>
          <w:rFonts w:ascii="方正小标宋简体" w:eastAsia="方正小标宋简体" w:hAnsi="仿宋" w:cs="方正小标宋_GBK" w:hint="eastAsia"/>
          <w:sz w:val="36"/>
          <w:szCs w:val="36"/>
        </w:rPr>
        <w:t>第二届全国信息通信和互联网行业职业技能竞赛</w:t>
      </w:r>
    </w:p>
    <w:p w14:paraId="2A62B2A4" w14:textId="77777777" w:rsidR="00453D4D" w:rsidRDefault="00453D4D" w:rsidP="00453D4D">
      <w:pPr>
        <w:spacing w:line="560" w:lineRule="exact"/>
        <w:jc w:val="center"/>
        <w:rPr>
          <w:rFonts w:ascii="方正小标宋简体" w:eastAsia="方正小标宋简体" w:hAnsi="仿宋" w:cs="Calibri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组委会名单</w:t>
      </w:r>
    </w:p>
    <w:p w14:paraId="276BFB52" w14:textId="77777777" w:rsidR="00453D4D" w:rsidRDefault="00453D4D" w:rsidP="00453D4D">
      <w:pPr>
        <w:snapToGrid w:val="0"/>
        <w:spacing w:line="560" w:lineRule="exact"/>
        <w:rPr>
          <w:rFonts w:ascii="仿宋" w:eastAsia="仿宋" w:hAnsi="仿宋" w:hint="eastAsia"/>
          <w:sz w:val="30"/>
          <w:szCs w:val="30"/>
        </w:rPr>
      </w:pPr>
    </w:p>
    <w:p w14:paraId="7495460A" w14:textId="77777777" w:rsidR="00453D4D" w:rsidRDefault="00453D4D" w:rsidP="00453D4D">
      <w:pPr>
        <w:spacing w:line="54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主  任</w:t>
      </w:r>
    </w:p>
    <w:p w14:paraId="1DACD1E4" w14:textId="77777777" w:rsidR="00453D4D" w:rsidRDefault="00453D4D" w:rsidP="00453D4D">
      <w:pPr>
        <w:pStyle w:val="a4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尚  冰   </w:t>
      </w:r>
      <w:r>
        <w:rPr>
          <w:rFonts w:ascii="仿宋" w:eastAsia="仿宋" w:hAnsi="仿宋"/>
          <w:sz w:val="32"/>
          <w:szCs w:val="32"/>
        </w:rPr>
        <w:t>中国</w:t>
      </w:r>
      <w:r>
        <w:rPr>
          <w:rFonts w:ascii="仿宋" w:eastAsia="仿宋" w:hAnsi="仿宋" w:hint="eastAsia"/>
          <w:sz w:val="32"/>
          <w:szCs w:val="32"/>
        </w:rPr>
        <w:t>互联网协会理事长</w:t>
      </w:r>
    </w:p>
    <w:p w14:paraId="09FCCCCE" w14:textId="77777777" w:rsidR="00453D4D" w:rsidRDefault="00453D4D" w:rsidP="00453D4D">
      <w:pPr>
        <w:spacing w:line="54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副主任</w:t>
      </w:r>
    </w:p>
    <w:p w14:paraId="4249BE6C" w14:textId="77777777" w:rsidR="00453D4D" w:rsidRDefault="00453D4D" w:rsidP="00453D4D">
      <w:pPr>
        <w:pStyle w:val="a4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袁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芳   </w:t>
      </w:r>
      <w:r>
        <w:rPr>
          <w:rFonts w:ascii="仿宋" w:eastAsia="仿宋" w:hAnsi="仿宋" w:hint="eastAsia"/>
          <w:spacing w:val="-20"/>
          <w:sz w:val="32"/>
          <w:szCs w:val="32"/>
        </w:rPr>
        <w:t>中国就业培训技术指导中心副主任、一级巡视员</w:t>
      </w:r>
    </w:p>
    <w:p w14:paraId="221B08EE" w14:textId="77777777" w:rsidR="00453D4D" w:rsidRDefault="00453D4D" w:rsidP="00453D4D">
      <w:pPr>
        <w:pStyle w:val="a4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陈家春   中国互联网协会常务副秘书长</w:t>
      </w:r>
    </w:p>
    <w:p w14:paraId="0232682F" w14:textId="77777777" w:rsidR="00453D4D" w:rsidRDefault="00453D4D" w:rsidP="00453D4D">
      <w:pPr>
        <w:pStyle w:val="a4"/>
        <w:spacing w:line="560" w:lineRule="exact"/>
        <w:ind w:firstLine="640"/>
        <w:rPr>
          <w:rFonts w:ascii="仿宋" w:eastAsia="仿宋" w:hAnsi="仿宋" w:hint="eastAsia"/>
          <w:spacing w:val="-2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柯婉瑛  </w:t>
      </w:r>
      <w:r>
        <w:rPr>
          <w:rFonts w:ascii="仿宋" w:eastAsia="仿宋" w:hAnsi="仿宋" w:hint="eastAsia"/>
          <w:spacing w:val="-20"/>
          <w:sz w:val="32"/>
          <w:szCs w:val="32"/>
        </w:rPr>
        <w:t>台州市人力资源和社会保障局党组书记、局长</w:t>
      </w:r>
    </w:p>
    <w:p w14:paraId="62D37EC1" w14:textId="77777777" w:rsidR="00453D4D" w:rsidRDefault="00453D4D" w:rsidP="00453D4D">
      <w:pPr>
        <w:pStyle w:val="a4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齐延直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河北省邢台市人力资源和社会保障局副局长</w:t>
      </w:r>
    </w:p>
    <w:p w14:paraId="66B2AE58" w14:textId="77777777" w:rsidR="00453D4D" w:rsidRDefault="00453D4D" w:rsidP="00453D4D">
      <w:pPr>
        <w:pStyle w:val="a4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  黎   许昌科技学校党委书记</w:t>
      </w:r>
    </w:p>
    <w:p w14:paraId="6FD75CF4" w14:textId="77777777" w:rsidR="00453D4D" w:rsidRDefault="00453D4D" w:rsidP="00453D4D">
      <w:pPr>
        <w:pStyle w:val="a4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曾波涛   南京</w:t>
      </w:r>
      <w:proofErr w:type="gramStart"/>
      <w:r>
        <w:rPr>
          <w:rFonts w:ascii="仿宋" w:eastAsia="仿宋" w:hAnsi="仿宋" w:hint="eastAsia"/>
          <w:sz w:val="32"/>
          <w:szCs w:val="32"/>
        </w:rPr>
        <w:t>中兴信</w:t>
      </w:r>
      <w:proofErr w:type="gramEnd"/>
      <w:r>
        <w:rPr>
          <w:rFonts w:ascii="仿宋" w:eastAsia="仿宋" w:hAnsi="仿宋" w:hint="eastAsia"/>
          <w:sz w:val="32"/>
          <w:szCs w:val="32"/>
        </w:rPr>
        <w:t>雅达信息科技有限公司董事长</w:t>
      </w:r>
    </w:p>
    <w:p w14:paraId="3415E790" w14:textId="77777777" w:rsidR="00453D4D" w:rsidRDefault="00453D4D" w:rsidP="00453D4D">
      <w:pPr>
        <w:pStyle w:val="a4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蒋作栋   山东栋梁科技设备有限公司董事长</w:t>
      </w:r>
    </w:p>
    <w:p w14:paraId="476160F2" w14:textId="77777777" w:rsidR="00453D4D" w:rsidRDefault="00453D4D" w:rsidP="00453D4D">
      <w:pPr>
        <w:spacing w:line="540" w:lineRule="exact"/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委  员</w:t>
      </w:r>
    </w:p>
    <w:p w14:paraId="7DD0F163" w14:textId="77777777" w:rsidR="00453D4D" w:rsidRDefault="00453D4D" w:rsidP="00453D4D">
      <w:pPr>
        <w:pStyle w:val="a4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蔡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兵   </w:t>
      </w:r>
      <w:r>
        <w:rPr>
          <w:rFonts w:ascii="仿宋" w:eastAsia="仿宋" w:hAnsi="仿宋" w:hint="eastAsia"/>
          <w:spacing w:val="-30"/>
          <w:sz w:val="32"/>
          <w:szCs w:val="32"/>
        </w:rPr>
        <w:t>中国就业培训技术指导中心技能处处长、二级巡视员</w:t>
      </w:r>
    </w:p>
    <w:p w14:paraId="53C95C1F" w14:textId="77777777" w:rsidR="00453D4D" w:rsidRDefault="00453D4D" w:rsidP="00453D4D">
      <w:pPr>
        <w:pStyle w:val="a4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裴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hint="eastAsia"/>
          <w:sz w:val="32"/>
          <w:szCs w:val="32"/>
        </w:rPr>
        <w:t>玮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中国互联网协会副秘书长</w:t>
      </w:r>
    </w:p>
    <w:p w14:paraId="6EE00686" w14:textId="1B7DA6C0" w:rsidR="00453D4D" w:rsidRDefault="00453D4D" w:rsidP="00453D4D">
      <w:pPr>
        <w:pStyle w:val="a4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鲁才强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  </w:t>
      </w:r>
      <w:r>
        <w:rPr>
          <w:rFonts w:ascii="仿宋" w:eastAsia="仿宋" w:hAnsi="仿宋" w:hint="eastAsia"/>
          <w:spacing w:val="-20"/>
          <w:sz w:val="32"/>
          <w:szCs w:val="32"/>
        </w:rPr>
        <w:t>台州市人力资源和社会保障局党组成员、副局长</w:t>
      </w:r>
    </w:p>
    <w:p w14:paraId="236726C9" w14:textId="3E72DE3B" w:rsidR="00453D4D" w:rsidRDefault="00453D4D" w:rsidP="00453D4D">
      <w:pPr>
        <w:pStyle w:val="a4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章永华  台州技师学院党委副书记、院长</w:t>
      </w:r>
    </w:p>
    <w:p w14:paraId="4747BA45" w14:textId="77777777" w:rsidR="00453D4D" w:rsidRDefault="00453D4D" w:rsidP="00453D4D">
      <w:pPr>
        <w:pStyle w:val="a4"/>
        <w:spacing w:line="54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李晓青   许昌科技学校校长</w:t>
      </w:r>
    </w:p>
    <w:p w14:paraId="25C1CD53" w14:textId="77777777" w:rsidR="00453D4D" w:rsidRDefault="00453D4D" w:rsidP="00453D4D">
      <w:pPr>
        <w:pStyle w:val="a4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李朝鹏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河北机电职业技术学院副校长</w:t>
      </w:r>
    </w:p>
    <w:p w14:paraId="16EE9DFB" w14:textId="77777777" w:rsidR="00453D4D" w:rsidRDefault="00453D4D" w:rsidP="00453D4D">
      <w:pPr>
        <w:pStyle w:val="a4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龙光涛   贵州电子信息职业技术学院副院长</w:t>
      </w:r>
    </w:p>
    <w:p w14:paraId="5B2F5BD5" w14:textId="77777777" w:rsidR="00453D4D" w:rsidRDefault="00453D4D" w:rsidP="00453D4D">
      <w:pPr>
        <w:pStyle w:val="a4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张  </w:t>
      </w:r>
      <w:proofErr w:type="gramStart"/>
      <w:r>
        <w:rPr>
          <w:rFonts w:ascii="仿宋" w:eastAsia="仿宋" w:hAnsi="仿宋" w:hint="eastAsia"/>
          <w:sz w:val="32"/>
          <w:szCs w:val="32"/>
        </w:rPr>
        <w:t>颖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pacing w:val="-11"/>
          <w:sz w:val="32"/>
          <w:szCs w:val="32"/>
        </w:rPr>
        <w:t>南京</w:t>
      </w:r>
      <w:proofErr w:type="gramStart"/>
      <w:r>
        <w:rPr>
          <w:rFonts w:ascii="仿宋" w:eastAsia="仿宋" w:hAnsi="仿宋" w:hint="eastAsia"/>
          <w:spacing w:val="-11"/>
          <w:sz w:val="32"/>
          <w:szCs w:val="32"/>
        </w:rPr>
        <w:t>中兴信</w:t>
      </w:r>
      <w:proofErr w:type="gramEnd"/>
      <w:r>
        <w:rPr>
          <w:rFonts w:ascii="仿宋" w:eastAsia="仿宋" w:hAnsi="仿宋" w:hint="eastAsia"/>
          <w:spacing w:val="-11"/>
          <w:sz w:val="32"/>
          <w:szCs w:val="32"/>
        </w:rPr>
        <w:t>雅达信息科技有限公司高级副总裁</w:t>
      </w:r>
    </w:p>
    <w:p w14:paraId="42E2D651" w14:textId="77777777" w:rsidR="00453D4D" w:rsidRDefault="00453D4D" w:rsidP="00453D4D">
      <w:pPr>
        <w:pStyle w:val="a4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王亮亮   </w:t>
      </w:r>
      <w:r>
        <w:rPr>
          <w:rFonts w:ascii="仿宋" w:eastAsia="仿宋" w:hAnsi="仿宋" w:hint="eastAsia"/>
          <w:spacing w:val="-30"/>
          <w:sz w:val="32"/>
          <w:szCs w:val="32"/>
        </w:rPr>
        <w:t>山东栋梁科技设备有限公司副总、制造中心总经理</w:t>
      </w:r>
    </w:p>
    <w:p w14:paraId="1344B666" w14:textId="77777777" w:rsidR="00453D4D" w:rsidRDefault="00453D4D" w:rsidP="00453D4D">
      <w:pPr>
        <w:snapToGrid w:val="0"/>
        <w:spacing w:line="500" w:lineRule="exact"/>
        <w:rPr>
          <w:rFonts w:ascii="仿宋" w:eastAsia="仿宋" w:hAnsi="仿宋" w:hint="eastAsia"/>
          <w:sz w:val="32"/>
          <w:szCs w:val="32"/>
        </w:rPr>
      </w:pPr>
    </w:p>
    <w:p w14:paraId="7CE5C6E0" w14:textId="77777777" w:rsidR="001F7DB3" w:rsidRPr="00453D4D" w:rsidRDefault="001F7DB3"/>
    <w:sectPr w:rsidR="001F7DB3" w:rsidRPr="00453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4D"/>
    <w:rsid w:val="001F7DB3"/>
    <w:rsid w:val="00453D4D"/>
    <w:rsid w:val="00705321"/>
    <w:rsid w:val="00B5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29C1"/>
  <w15:chartTrackingRefBased/>
  <w15:docId w15:val="{FFCB2163-BAD5-4F05-BC1A-5575FD88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53D4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453D4D"/>
    <w:pPr>
      <w:ind w:firstLineChars="200" w:firstLine="420"/>
    </w:pPr>
    <w:rPr>
      <w:rFonts w:ascii="Calibri" w:hAnsi="Calibri"/>
      <w:szCs w:val="22"/>
    </w:rPr>
  </w:style>
  <w:style w:type="paragraph" w:styleId="a0">
    <w:name w:val="Body Text"/>
    <w:basedOn w:val="a"/>
    <w:link w:val="a5"/>
    <w:uiPriority w:val="99"/>
    <w:semiHidden/>
    <w:unhideWhenUsed/>
    <w:rsid w:val="00453D4D"/>
    <w:pPr>
      <w:spacing w:after="120"/>
    </w:pPr>
  </w:style>
  <w:style w:type="character" w:customStyle="1" w:styleId="a5">
    <w:name w:val="正文文本 字符"/>
    <w:basedOn w:val="a1"/>
    <w:link w:val="a0"/>
    <w:uiPriority w:val="99"/>
    <w:semiHidden/>
    <w:rsid w:val="00453D4D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2023-10-27T08:38:00Z</dcterms:created>
  <dcterms:modified xsi:type="dcterms:W3CDTF">2023-10-27T08:38:00Z</dcterms:modified>
</cp:coreProperties>
</file>