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E6E51" w14:textId="77777777" w:rsidR="00574A66" w:rsidRPr="00D75776" w:rsidRDefault="00574A66" w:rsidP="00574A66">
      <w:pPr>
        <w:jc w:val="left"/>
        <w:rPr>
          <w:rFonts w:ascii="仿宋" w:eastAsia="仿宋" w:hAnsi="仿宋" w:cs="仿宋"/>
          <w:b/>
          <w:bCs/>
          <w:sz w:val="32"/>
          <w:szCs w:val="32"/>
        </w:rPr>
      </w:pPr>
      <w:r w:rsidRPr="00D75776">
        <w:rPr>
          <w:rFonts w:ascii="仿宋" w:eastAsia="仿宋" w:hAnsi="仿宋" w:cs="仿宋" w:hint="eastAsia"/>
          <w:b/>
          <w:bCs/>
          <w:sz w:val="32"/>
          <w:szCs w:val="32"/>
        </w:rPr>
        <w:t>附件</w:t>
      </w:r>
      <w:r>
        <w:rPr>
          <w:rFonts w:ascii="仿宋" w:eastAsia="仿宋" w:hAnsi="仿宋" w:cs="仿宋" w:hint="eastAsia"/>
          <w:b/>
          <w:bCs/>
          <w:sz w:val="32"/>
          <w:szCs w:val="32"/>
        </w:rPr>
        <w:t>（</w:t>
      </w:r>
      <w:r w:rsidRPr="00D75776">
        <w:rPr>
          <w:rFonts w:ascii="仿宋" w:eastAsia="仿宋" w:hAnsi="仿宋" w:cs="仿宋" w:hint="eastAsia"/>
          <w:b/>
          <w:bCs/>
          <w:sz w:val="32"/>
          <w:szCs w:val="32"/>
        </w:rPr>
        <w:t>一</w:t>
      </w:r>
      <w:r>
        <w:rPr>
          <w:rFonts w:ascii="仿宋" w:eastAsia="仿宋" w:hAnsi="仿宋" w:cs="仿宋"/>
          <w:b/>
          <w:bCs/>
          <w:sz w:val="32"/>
          <w:szCs w:val="32"/>
        </w:rPr>
        <w:t>）</w:t>
      </w:r>
    </w:p>
    <w:p w14:paraId="6CBAE51A" w14:textId="77777777" w:rsidR="00574A66" w:rsidRDefault="00574A66" w:rsidP="00574A66">
      <w:pPr>
        <w:spacing w:before="300" w:after="300"/>
        <w:jc w:val="center"/>
        <w:rPr>
          <w:rFonts w:ascii="仿宋" w:eastAsia="仿宋" w:hAnsi="仿宋" w:cs="宋体"/>
          <w:b/>
          <w:color w:val="000000"/>
          <w:kern w:val="0"/>
          <w:sz w:val="36"/>
          <w:szCs w:val="36"/>
        </w:rPr>
      </w:pPr>
      <w:bookmarkStart w:id="0" w:name="_Hlk163638543"/>
      <w:r w:rsidRPr="00062049">
        <w:rPr>
          <w:rFonts w:ascii="仿宋" w:eastAsia="仿宋" w:hAnsi="仿宋" w:cs="宋体" w:hint="eastAsia"/>
          <w:b/>
          <w:color w:val="000000"/>
          <w:kern w:val="0"/>
          <w:sz w:val="36"/>
          <w:szCs w:val="36"/>
        </w:rPr>
        <w:t>2</w:t>
      </w:r>
      <w:r w:rsidRPr="00062049">
        <w:rPr>
          <w:rFonts w:ascii="仿宋" w:eastAsia="仿宋" w:hAnsi="仿宋" w:cs="宋体"/>
          <w:b/>
          <w:color w:val="000000"/>
          <w:kern w:val="0"/>
          <w:sz w:val="36"/>
          <w:szCs w:val="36"/>
        </w:rPr>
        <w:t>024</w:t>
      </w:r>
      <w:r w:rsidRPr="00062049">
        <w:rPr>
          <w:rFonts w:ascii="仿宋" w:eastAsia="仿宋" w:hAnsi="仿宋" w:cs="宋体" w:hint="eastAsia"/>
          <w:b/>
          <w:color w:val="000000"/>
          <w:kern w:val="0"/>
          <w:sz w:val="36"/>
          <w:szCs w:val="36"/>
        </w:rPr>
        <w:t>年移动互联网应用备案及互联网基础资源备案管理培训会</w:t>
      </w:r>
      <w:bookmarkEnd w:id="0"/>
      <w:r>
        <w:rPr>
          <w:rFonts w:ascii="仿宋" w:eastAsia="仿宋" w:hAnsi="仿宋" w:cs="宋体" w:hint="eastAsia"/>
          <w:b/>
          <w:color w:val="000000"/>
          <w:kern w:val="0"/>
          <w:sz w:val="36"/>
          <w:szCs w:val="36"/>
        </w:rPr>
        <w:t>议程</w:t>
      </w:r>
    </w:p>
    <w:p w14:paraId="58F401D1" w14:textId="77777777" w:rsidR="00574A66" w:rsidRPr="00D75776" w:rsidRDefault="00574A66" w:rsidP="00574A66">
      <w:pPr>
        <w:jc w:val="center"/>
        <w:rPr>
          <w:rFonts w:ascii="仿宋" w:eastAsia="仿宋" w:hAnsi="仿宋" w:cs="宋体"/>
          <w:b/>
          <w:color w:val="000000"/>
          <w:kern w:val="0"/>
          <w:sz w:val="28"/>
          <w:szCs w:val="28"/>
        </w:rPr>
      </w:pPr>
      <w:r w:rsidRPr="00D75776">
        <w:rPr>
          <w:rFonts w:ascii="仿宋" w:eastAsia="仿宋" w:hAnsi="仿宋" w:cs="宋体" w:hint="eastAsia"/>
          <w:b/>
          <w:color w:val="000000"/>
          <w:kern w:val="0"/>
          <w:sz w:val="28"/>
          <w:szCs w:val="28"/>
        </w:rPr>
        <w:t>时  间：</w:t>
      </w:r>
      <w:r>
        <w:rPr>
          <w:rFonts w:ascii="仿宋" w:eastAsia="仿宋" w:hAnsi="仿宋" w:cs="宋体"/>
          <w:b/>
          <w:color w:val="000000"/>
          <w:kern w:val="0"/>
          <w:sz w:val="28"/>
          <w:szCs w:val="28"/>
        </w:rPr>
        <w:t>4</w:t>
      </w:r>
      <w:r>
        <w:rPr>
          <w:rFonts w:ascii="仿宋" w:eastAsia="仿宋" w:hAnsi="仿宋" w:cs="宋体" w:hint="eastAsia"/>
          <w:b/>
          <w:color w:val="000000"/>
          <w:kern w:val="0"/>
          <w:sz w:val="28"/>
          <w:szCs w:val="28"/>
        </w:rPr>
        <w:t>月24日-25日</w:t>
      </w:r>
    </w:p>
    <w:p w14:paraId="23F69402" w14:textId="77777777" w:rsidR="00574A66" w:rsidRPr="00D75776" w:rsidRDefault="00574A66" w:rsidP="00574A66">
      <w:pPr>
        <w:spacing w:line="600" w:lineRule="exact"/>
        <w:jc w:val="center"/>
        <w:rPr>
          <w:rFonts w:ascii="仿宋" w:eastAsia="仿宋" w:hAnsi="仿宋" w:cs="宋体"/>
          <w:b/>
          <w:color w:val="000000"/>
          <w:kern w:val="0"/>
          <w:sz w:val="28"/>
          <w:szCs w:val="28"/>
          <w:highlight w:val="yellow"/>
        </w:rPr>
      </w:pPr>
      <w:r w:rsidRPr="00D75776">
        <w:rPr>
          <w:rFonts w:ascii="仿宋" w:eastAsia="仿宋" w:hAnsi="仿宋" w:cs="宋体" w:hint="eastAsia"/>
          <w:b/>
          <w:color w:val="000000"/>
          <w:kern w:val="0"/>
          <w:sz w:val="28"/>
          <w:szCs w:val="28"/>
        </w:rPr>
        <w:t>地  点：</w:t>
      </w:r>
      <w:r w:rsidRPr="0090197E">
        <w:rPr>
          <w:rFonts w:ascii="仿宋" w:eastAsia="仿宋" w:hAnsi="仿宋" w:cs="宋体" w:hint="eastAsia"/>
          <w:b/>
          <w:color w:val="000000"/>
          <w:kern w:val="0"/>
          <w:sz w:val="28"/>
          <w:szCs w:val="28"/>
        </w:rPr>
        <w:t>山东省华能大厦 山东健康丽呈酒店</w:t>
      </w:r>
    </w:p>
    <w:p w14:paraId="4598C57A" w14:textId="77777777" w:rsidR="00574A66" w:rsidRDefault="00574A66" w:rsidP="00574A66">
      <w:pPr>
        <w:tabs>
          <w:tab w:val="left" w:pos="1425"/>
        </w:tabs>
        <w:rPr>
          <w:rFonts w:ascii="仿宋" w:eastAsia="仿宋" w:hAnsi="仿宋" w:cs="宋体"/>
          <w:sz w:val="28"/>
          <w:szCs w:val="28"/>
        </w:rPr>
      </w:pPr>
      <w:r>
        <w:rPr>
          <w:rFonts w:ascii="仿宋" w:eastAsia="仿宋" w:hAnsi="仿宋" w:cs="宋体"/>
          <w:sz w:val="28"/>
          <w:szCs w:val="28"/>
        </w:rPr>
        <w:tab/>
      </w:r>
    </w:p>
    <w:p w14:paraId="10DCAE5E" w14:textId="77777777" w:rsidR="00574A66" w:rsidRDefault="00574A66" w:rsidP="00574A66">
      <w:pPr>
        <w:tabs>
          <w:tab w:val="left" w:pos="1425"/>
        </w:tabs>
        <w:rPr>
          <w:rFonts w:ascii="仿宋" w:eastAsia="仿宋" w:hAnsi="仿宋" w:cs="宋体"/>
          <w:sz w:val="28"/>
          <w:szCs w:val="28"/>
        </w:rPr>
      </w:pPr>
    </w:p>
    <w:tbl>
      <w:tblPr>
        <w:tblpPr w:leftFromText="180" w:rightFromText="180" w:vertAnchor="text" w:horzAnchor="margin" w:tblpXSpec="center" w:tblpYSpec="top"/>
        <w:tblOverlap w:val="neve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93"/>
        <w:gridCol w:w="3935"/>
        <w:gridCol w:w="3686"/>
      </w:tblGrid>
      <w:tr w:rsidR="00574A66" w14:paraId="10D39DD8" w14:textId="77777777" w:rsidTr="009F4D7A">
        <w:trPr>
          <w:trHeight w:val="416"/>
          <w:jc w:val="center"/>
        </w:trPr>
        <w:tc>
          <w:tcPr>
            <w:tcW w:w="1384" w:type="dxa"/>
          </w:tcPr>
          <w:p w14:paraId="7D1A05D7" w14:textId="77777777" w:rsidR="00574A66" w:rsidRDefault="00574A66" w:rsidP="009F4D7A">
            <w:pPr>
              <w:widowControl/>
              <w:jc w:val="center"/>
              <w:rPr>
                <w:rFonts w:ascii="仿宋" w:eastAsia="仿宋" w:hAnsi="仿宋" w:cs="宋体"/>
                <w:b/>
                <w:bCs/>
                <w:kern w:val="0"/>
                <w:sz w:val="32"/>
                <w:szCs w:val="32"/>
              </w:rPr>
            </w:pPr>
            <w:bookmarkStart w:id="1" w:name="_Hlk163638740"/>
            <w:r>
              <w:rPr>
                <w:rFonts w:ascii="仿宋" w:eastAsia="仿宋" w:hAnsi="仿宋" w:cs="宋体" w:hint="eastAsia"/>
                <w:b/>
                <w:bCs/>
                <w:kern w:val="0"/>
                <w:sz w:val="32"/>
                <w:szCs w:val="32"/>
              </w:rPr>
              <w:t>日期</w:t>
            </w:r>
          </w:p>
        </w:tc>
        <w:tc>
          <w:tcPr>
            <w:tcW w:w="1593" w:type="dxa"/>
            <w:noWrap/>
            <w:vAlign w:val="center"/>
          </w:tcPr>
          <w:p w14:paraId="6A5F040F" w14:textId="77777777" w:rsidR="00574A66" w:rsidRDefault="00574A66" w:rsidP="009F4D7A">
            <w:pPr>
              <w:widowControl/>
              <w:jc w:val="center"/>
              <w:rPr>
                <w:rFonts w:ascii="仿宋" w:eastAsia="仿宋" w:hAnsi="仿宋" w:cs="宋体"/>
                <w:b/>
                <w:bCs/>
                <w:kern w:val="0"/>
                <w:sz w:val="32"/>
                <w:szCs w:val="32"/>
              </w:rPr>
            </w:pPr>
            <w:r>
              <w:rPr>
                <w:rFonts w:ascii="仿宋" w:eastAsia="仿宋" w:hAnsi="仿宋" w:cs="宋体" w:hint="eastAsia"/>
                <w:b/>
                <w:bCs/>
                <w:kern w:val="0"/>
                <w:sz w:val="32"/>
                <w:szCs w:val="32"/>
              </w:rPr>
              <w:t>时 间</w:t>
            </w:r>
          </w:p>
        </w:tc>
        <w:tc>
          <w:tcPr>
            <w:tcW w:w="3935" w:type="dxa"/>
            <w:noWrap/>
            <w:vAlign w:val="center"/>
          </w:tcPr>
          <w:p w14:paraId="5A2BB67F" w14:textId="77777777" w:rsidR="00574A66" w:rsidRDefault="00574A66" w:rsidP="009F4D7A">
            <w:pPr>
              <w:widowControl/>
              <w:jc w:val="center"/>
              <w:rPr>
                <w:rFonts w:ascii="仿宋" w:eastAsia="仿宋" w:hAnsi="仿宋" w:cs="宋体"/>
                <w:b/>
                <w:bCs/>
                <w:kern w:val="0"/>
                <w:sz w:val="32"/>
                <w:szCs w:val="32"/>
              </w:rPr>
            </w:pPr>
            <w:r>
              <w:rPr>
                <w:rFonts w:ascii="仿宋" w:eastAsia="仿宋" w:hAnsi="仿宋" w:cs="宋体" w:hint="eastAsia"/>
                <w:b/>
                <w:bCs/>
                <w:kern w:val="0"/>
                <w:sz w:val="32"/>
                <w:szCs w:val="32"/>
              </w:rPr>
              <w:t>会议主题</w:t>
            </w:r>
          </w:p>
        </w:tc>
        <w:tc>
          <w:tcPr>
            <w:tcW w:w="3686" w:type="dxa"/>
            <w:noWrap/>
            <w:vAlign w:val="center"/>
          </w:tcPr>
          <w:p w14:paraId="5A051A6D" w14:textId="77777777" w:rsidR="00574A66" w:rsidRDefault="00574A66" w:rsidP="009F4D7A">
            <w:pPr>
              <w:widowControl/>
              <w:jc w:val="center"/>
              <w:rPr>
                <w:rFonts w:ascii="仿宋" w:eastAsia="仿宋" w:hAnsi="仿宋" w:cs="宋体"/>
                <w:b/>
                <w:bCs/>
                <w:kern w:val="0"/>
                <w:sz w:val="32"/>
                <w:szCs w:val="32"/>
              </w:rPr>
            </w:pPr>
            <w:r>
              <w:rPr>
                <w:rFonts w:ascii="仿宋" w:eastAsia="仿宋" w:hAnsi="仿宋" w:cs="宋体" w:hint="eastAsia"/>
                <w:b/>
                <w:bCs/>
                <w:kern w:val="0"/>
                <w:sz w:val="32"/>
                <w:szCs w:val="32"/>
              </w:rPr>
              <w:t>主讲人</w:t>
            </w:r>
          </w:p>
        </w:tc>
      </w:tr>
      <w:tr w:rsidR="00574A66" w14:paraId="12BDC57F" w14:textId="77777777" w:rsidTr="009F4D7A">
        <w:trPr>
          <w:trHeight w:hRule="exact" w:val="643"/>
          <w:jc w:val="center"/>
        </w:trPr>
        <w:tc>
          <w:tcPr>
            <w:tcW w:w="1384" w:type="dxa"/>
            <w:vAlign w:val="center"/>
          </w:tcPr>
          <w:p w14:paraId="496A1EF4" w14:textId="0EFD9F03" w:rsidR="00574A66" w:rsidRDefault="00574A66" w:rsidP="009F4D7A">
            <w:pPr>
              <w:jc w:val="center"/>
              <w:rPr>
                <w:rFonts w:ascii="仿宋" w:eastAsia="仿宋" w:hAnsi="仿宋"/>
                <w:sz w:val="24"/>
              </w:rPr>
            </w:pPr>
            <w:r>
              <w:rPr>
                <w:rFonts w:ascii="仿宋" w:eastAsia="仿宋" w:hAnsi="仿宋" w:hint="eastAsia"/>
                <w:sz w:val="24"/>
              </w:rPr>
              <w:t>4月24日</w:t>
            </w:r>
          </w:p>
        </w:tc>
        <w:tc>
          <w:tcPr>
            <w:tcW w:w="1593" w:type="dxa"/>
            <w:noWrap/>
            <w:vAlign w:val="center"/>
          </w:tcPr>
          <w:p w14:paraId="073248EA" w14:textId="29A89826" w:rsidR="00574A66" w:rsidRDefault="00574A66" w:rsidP="009F4D7A">
            <w:pPr>
              <w:jc w:val="center"/>
              <w:rPr>
                <w:rFonts w:ascii="仿宋" w:eastAsia="仿宋" w:hAnsi="仿宋"/>
                <w:sz w:val="24"/>
              </w:rPr>
            </w:pPr>
            <w:r>
              <w:rPr>
                <w:rFonts w:ascii="仿宋" w:eastAsia="仿宋" w:hAnsi="仿宋" w:hint="eastAsia"/>
                <w:sz w:val="24"/>
              </w:rPr>
              <w:t>9:00-12:00</w:t>
            </w:r>
          </w:p>
        </w:tc>
        <w:tc>
          <w:tcPr>
            <w:tcW w:w="7621" w:type="dxa"/>
            <w:gridSpan w:val="2"/>
            <w:noWrap/>
            <w:vAlign w:val="center"/>
          </w:tcPr>
          <w:p w14:paraId="2F23FD6B" w14:textId="24A2BF31" w:rsidR="00574A66" w:rsidRDefault="00574A66" w:rsidP="009F4D7A">
            <w:pPr>
              <w:jc w:val="center"/>
              <w:rPr>
                <w:rFonts w:ascii="仿宋" w:eastAsia="仿宋" w:hAnsi="仿宋"/>
                <w:sz w:val="24"/>
              </w:rPr>
            </w:pPr>
            <w:r>
              <w:rPr>
                <w:rFonts w:ascii="仿宋" w:eastAsia="仿宋" w:hAnsi="仿宋" w:hint="eastAsia"/>
                <w:sz w:val="24"/>
              </w:rPr>
              <w:t>报到</w:t>
            </w:r>
          </w:p>
        </w:tc>
      </w:tr>
      <w:tr w:rsidR="00574A66" w14:paraId="72CA1E2E" w14:textId="77777777" w:rsidTr="009F4D7A">
        <w:trPr>
          <w:trHeight w:hRule="exact" w:val="643"/>
          <w:jc w:val="center"/>
        </w:trPr>
        <w:tc>
          <w:tcPr>
            <w:tcW w:w="1384" w:type="dxa"/>
            <w:vMerge w:val="restart"/>
            <w:vAlign w:val="center"/>
          </w:tcPr>
          <w:p w14:paraId="215B1D92" w14:textId="77777777" w:rsidR="00574A66" w:rsidRDefault="00574A66" w:rsidP="009F4D7A">
            <w:pPr>
              <w:jc w:val="center"/>
              <w:rPr>
                <w:rFonts w:ascii="仿宋" w:eastAsia="仿宋" w:hAnsi="仿宋"/>
                <w:sz w:val="24"/>
              </w:rPr>
            </w:pPr>
            <w:r>
              <w:rPr>
                <w:rFonts w:ascii="仿宋" w:eastAsia="仿宋" w:hAnsi="仿宋"/>
                <w:sz w:val="24"/>
              </w:rPr>
              <w:t>4</w:t>
            </w:r>
            <w:r>
              <w:rPr>
                <w:rFonts w:ascii="仿宋" w:eastAsia="仿宋" w:hAnsi="仿宋" w:hint="eastAsia"/>
                <w:sz w:val="24"/>
              </w:rPr>
              <w:t>月24日</w:t>
            </w:r>
          </w:p>
          <w:p w14:paraId="3F8A230F" w14:textId="77777777" w:rsidR="00574A66" w:rsidRDefault="00574A66" w:rsidP="009F4D7A">
            <w:pPr>
              <w:jc w:val="center"/>
              <w:rPr>
                <w:rFonts w:ascii="仿宋" w:eastAsia="仿宋" w:hAnsi="仿宋"/>
                <w:sz w:val="24"/>
              </w:rPr>
            </w:pPr>
            <w:r>
              <w:rPr>
                <w:rFonts w:ascii="仿宋" w:eastAsia="仿宋" w:hAnsi="仿宋" w:hint="eastAsia"/>
                <w:sz w:val="24"/>
              </w:rPr>
              <w:t>（星期三）</w:t>
            </w:r>
          </w:p>
        </w:tc>
        <w:tc>
          <w:tcPr>
            <w:tcW w:w="1593" w:type="dxa"/>
            <w:noWrap/>
            <w:vAlign w:val="center"/>
          </w:tcPr>
          <w:p w14:paraId="316FD90E" w14:textId="77777777" w:rsidR="00574A66" w:rsidRDefault="00574A66" w:rsidP="009F4D7A">
            <w:pPr>
              <w:jc w:val="center"/>
              <w:rPr>
                <w:rFonts w:ascii="仿宋" w:eastAsia="仿宋" w:hAnsi="仿宋"/>
                <w:sz w:val="24"/>
              </w:rPr>
            </w:pPr>
            <w:r>
              <w:rPr>
                <w:rFonts w:ascii="仿宋" w:eastAsia="仿宋" w:hAnsi="仿宋"/>
                <w:sz w:val="24"/>
              </w:rPr>
              <w:t>13</w:t>
            </w:r>
            <w:r>
              <w:rPr>
                <w:rFonts w:ascii="仿宋" w:eastAsia="仿宋" w:hAnsi="仿宋" w:hint="eastAsia"/>
                <w:sz w:val="24"/>
              </w:rPr>
              <w:t>:30-</w:t>
            </w:r>
            <w:r>
              <w:rPr>
                <w:rFonts w:ascii="仿宋" w:eastAsia="仿宋" w:hAnsi="仿宋"/>
                <w:sz w:val="24"/>
              </w:rPr>
              <w:t>14</w:t>
            </w:r>
            <w:r>
              <w:rPr>
                <w:rFonts w:ascii="仿宋" w:eastAsia="仿宋" w:hAnsi="仿宋" w:hint="eastAsia"/>
                <w:sz w:val="24"/>
              </w:rPr>
              <w:t>:00</w:t>
            </w:r>
          </w:p>
        </w:tc>
        <w:tc>
          <w:tcPr>
            <w:tcW w:w="7621" w:type="dxa"/>
            <w:gridSpan w:val="2"/>
            <w:noWrap/>
            <w:vAlign w:val="center"/>
          </w:tcPr>
          <w:p w14:paraId="2AE6C96D" w14:textId="77777777" w:rsidR="00574A66" w:rsidRDefault="00574A66" w:rsidP="009F4D7A">
            <w:pPr>
              <w:jc w:val="center"/>
              <w:rPr>
                <w:rFonts w:ascii="仿宋" w:eastAsia="仿宋" w:hAnsi="仿宋"/>
                <w:sz w:val="24"/>
              </w:rPr>
            </w:pPr>
            <w:r>
              <w:rPr>
                <w:rFonts w:ascii="仿宋" w:eastAsia="仿宋" w:hAnsi="仿宋" w:hint="eastAsia"/>
                <w:sz w:val="24"/>
              </w:rPr>
              <w:t>会议签到</w:t>
            </w:r>
          </w:p>
        </w:tc>
      </w:tr>
      <w:tr w:rsidR="00574A66" w14:paraId="362EBB6F" w14:textId="77777777" w:rsidTr="009F4D7A">
        <w:trPr>
          <w:trHeight w:hRule="exact" w:val="709"/>
          <w:jc w:val="center"/>
        </w:trPr>
        <w:tc>
          <w:tcPr>
            <w:tcW w:w="1384" w:type="dxa"/>
            <w:vMerge/>
          </w:tcPr>
          <w:p w14:paraId="4EF4C4C5" w14:textId="77777777" w:rsidR="00574A66" w:rsidRDefault="00574A66" w:rsidP="009F4D7A">
            <w:pPr>
              <w:jc w:val="center"/>
              <w:rPr>
                <w:rFonts w:ascii="仿宋" w:eastAsia="仿宋" w:hAnsi="仿宋"/>
                <w:sz w:val="24"/>
              </w:rPr>
            </w:pPr>
          </w:p>
        </w:tc>
        <w:tc>
          <w:tcPr>
            <w:tcW w:w="1593" w:type="dxa"/>
            <w:noWrap/>
            <w:vAlign w:val="center"/>
          </w:tcPr>
          <w:p w14:paraId="1F2D8F5D" w14:textId="77777777" w:rsidR="00574A66" w:rsidRDefault="00574A66" w:rsidP="009F4D7A">
            <w:pPr>
              <w:jc w:val="center"/>
              <w:rPr>
                <w:rFonts w:ascii="仿宋" w:eastAsia="仿宋" w:hAnsi="仿宋"/>
                <w:sz w:val="24"/>
              </w:rPr>
            </w:pPr>
            <w:r>
              <w:rPr>
                <w:rFonts w:ascii="仿宋" w:eastAsia="仿宋" w:hAnsi="仿宋"/>
                <w:sz w:val="24"/>
              </w:rPr>
              <w:t>14</w:t>
            </w:r>
            <w:r>
              <w:rPr>
                <w:rFonts w:ascii="仿宋" w:eastAsia="仿宋" w:hAnsi="仿宋" w:hint="eastAsia"/>
                <w:sz w:val="24"/>
              </w:rPr>
              <w:t>:00-</w:t>
            </w:r>
            <w:r>
              <w:rPr>
                <w:rFonts w:ascii="仿宋" w:eastAsia="仿宋" w:hAnsi="仿宋"/>
                <w:sz w:val="24"/>
              </w:rPr>
              <w:t>14</w:t>
            </w:r>
            <w:r>
              <w:rPr>
                <w:rFonts w:ascii="仿宋" w:eastAsia="仿宋" w:hAnsi="仿宋" w:hint="eastAsia"/>
                <w:sz w:val="24"/>
              </w:rPr>
              <w:t>:05</w:t>
            </w:r>
          </w:p>
        </w:tc>
        <w:tc>
          <w:tcPr>
            <w:tcW w:w="7621" w:type="dxa"/>
            <w:gridSpan w:val="2"/>
            <w:noWrap/>
            <w:vAlign w:val="center"/>
          </w:tcPr>
          <w:p w14:paraId="31E19570" w14:textId="77777777" w:rsidR="00574A66" w:rsidRDefault="00574A66" w:rsidP="009F4D7A">
            <w:pPr>
              <w:jc w:val="center"/>
              <w:rPr>
                <w:rFonts w:ascii="仿宋" w:eastAsia="仿宋" w:hAnsi="仿宋"/>
                <w:sz w:val="24"/>
              </w:rPr>
            </w:pPr>
            <w:r>
              <w:rPr>
                <w:rFonts w:ascii="仿宋" w:eastAsia="仿宋" w:hAnsi="仿宋" w:hint="eastAsia"/>
                <w:sz w:val="24"/>
              </w:rPr>
              <w:t>会议主持：中国互联网协会 待定</w:t>
            </w:r>
          </w:p>
        </w:tc>
      </w:tr>
      <w:tr w:rsidR="00574A66" w14:paraId="7FDBE316" w14:textId="77777777" w:rsidTr="009F4D7A">
        <w:trPr>
          <w:trHeight w:val="698"/>
          <w:jc w:val="center"/>
        </w:trPr>
        <w:tc>
          <w:tcPr>
            <w:tcW w:w="1384" w:type="dxa"/>
            <w:vMerge/>
          </w:tcPr>
          <w:p w14:paraId="39D971AF" w14:textId="77777777" w:rsidR="00574A66" w:rsidRDefault="00574A66" w:rsidP="009F4D7A">
            <w:pPr>
              <w:jc w:val="center"/>
              <w:rPr>
                <w:rFonts w:ascii="仿宋" w:eastAsia="仿宋" w:hAnsi="仿宋"/>
                <w:sz w:val="24"/>
              </w:rPr>
            </w:pPr>
          </w:p>
        </w:tc>
        <w:tc>
          <w:tcPr>
            <w:tcW w:w="1593" w:type="dxa"/>
            <w:noWrap/>
            <w:vAlign w:val="center"/>
          </w:tcPr>
          <w:p w14:paraId="65EB10AD" w14:textId="77777777" w:rsidR="00574A66" w:rsidRDefault="00574A66" w:rsidP="009F4D7A">
            <w:pPr>
              <w:jc w:val="center"/>
              <w:rPr>
                <w:rFonts w:ascii="仿宋" w:eastAsia="仿宋" w:hAnsi="仿宋"/>
                <w:sz w:val="24"/>
              </w:rPr>
            </w:pPr>
            <w:r>
              <w:rPr>
                <w:rFonts w:ascii="仿宋" w:eastAsia="仿宋" w:hAnsi="仿宋"/>
                <w:sz w:val="24"/>
              </w:rPr>
              <w:t>14</w:t>
            </w:r>
            <w:r>
              <w:rPr>
                <w:rFonts w:ascii="仿宋" w:eastAsia="仿宋" w:hAnsi="仿宋" w:hint="eastAsia"/>
                <w:sz w:val="24"/>
              </w:rPr>
              <w:t>:05-</w:t>
            </w:r>
            <w:r>
              <w:rPr>
                <w:rFonts w:ascii="仿宋" w:eastAsia="仿宋" w:hAnsi="仿宋"/>
                <w:sz w:val="24"/>
              </w:rPr>
              <w:t>14</w:t>
            </w:r>
            <w:r>
              <w:rPr>
                <w:rFonts w:ascii="仿宋" w:eastAsia="仿宋" w:hAnsi="仿宋" w:hint="eastAsia"/>
                <w:sz w:val="24"/>
              </w:rPr>
              <w:t>:20</w:t>
            </w:r>
          </w:p>
        </w:tc>
        <w:tc>
          <w:tcPr>
            <w:tcW w:w="3935" w:type="dxa"/>
            <w:noWrap/>
            <w:vAlign w:val="center"/>
          </w:tcPr>
          <w:p w14:paraId="05EBAF58" w14:textId="77777777" w:rsidR="00574A66" w:rsidRDefault="00574A66" w:rsidP="009F4D7A">
            <w:pPr>
              <w:jc w:val="center"/>
              <w:rPr>
                <w:rFonts w:ascii="仿宋" w:eastAsia="仿宋" w:hAnsi="仿宋"/>
                <w:sz w:val="24"/>
              </w:rPr>
            </w:pPr>
            <w:r>
              <w:rPr>
                <w:rFonts w:ascii="仿宋" w:eastAsia="仿宋" w:hAnsi="仿宋" w:hint="eastAsia"/>
                <w:sz w:val="24"/>
              </w:rPr>
              <w:t>致辞</w:t>
            </w:r>
          </w:p>
        </w:tc>
        <w:tc>
          <w:tcPr>
            <w:tcW w:w="3686" w:type="dxa"/>
            <w:noWrap/>
            <w:vAlign w:val="center"/>
          </w:tcPr>
          <w:p w14:paraId="3DB26510" w14:textId="77777777" w:rsidR="00574A66" w:rsidRDefault="00574A66" w:rsidP="009F4D7A">
            <w:pPr>
              <w:jc w:val="center"/>
              <w:rPr>
                <w:rFonts w:ascii="仿宋" w:eastAsia="仿宋" w:hAnsi="仿宋"/>
                <w:sz w:val="24"/>
              </w:rPr>
            </w:pPr>
            <w:r>
              <w:rPr>
                <w:rFonts w:ascii="仿宋" w:eastAsia="仿宋" w:hAnsi="仿宋" w:hint="eastAsia"/>
                <w:sz w:val="24"/>
              </w:rPr>
              <w:t>山东省通信管理局</w:t>
            </w:r>
            <w:r>
              <w:rPr>
                <w:rFonts w:ascii="仿宋" w:eastAsia="仿宋" w:hAnsi="仿宋"/>
                <w:sz w:val="24"/>
              </w:rPr>
              <w:t>网络安全管理</w:t>
            </w:r>
            <w:proofErr w:type="gramStart"/>
            <w:r>
              <w:rPr>
                <w:rFonts w:ascii="仿宋" w:eastAsia="仿宋" w:hAnsi="仿宋"/>
                <w:sz w:val="24"/>
              </w:rPr>
              <w:t>处</w:t>
            </w:r>
            <w:r>
              <w:rPr>
                <w:rFonts w:ascii="仿宋" w:eastAsia="仿宋" w:hAnsi="仿宋" w:hint="eastAsia"/>
                <w:sz w:val="24"/>
              </w:rPr>
              <w:t>相关</w:t>
            </w:r>
            <w:proofErr w:type="gramEnd"/>
            <w:r>
              <w:rPr>
                <w:rFonts w:ascii="仿宋" w:eastAsia="仿宋" w:hAnsi="仿宋" w:hint="eastAsia"/>
                <w:sz w:val="24"/>
              </w:rPr>
              <w:t>负责人</w:t>
            </w:r>
          </w:p>
        </w:tc>
      </w:tr>
      <w:tr w:rsidR="00574A66" w14:paraId="0C3565C1" w14:textId="77777777" w:rsidTr="009F4D7A">
        <w:trPr>
          <w:trHeight w:val="696"/>
          <w:jc w:val="center"/>
        </w:trPr>
        <w:tc>
          <w:tcPr>
            <w:tcW w:w="1384" w:type="dxa"/>
            <w:vMerge/>
          </w:tcPr>
          <w:p w14:paraId="31A3BFC0" w14:textId="77777777" w:rsidR="00574A66" w:rsidRDefault="00574A66" w:rsidP="009F4D7A">
            <w:pPr>
              <w:jc w:val="center"/>
              <w:rPr>
                <w:rFonts w:ascii="仿宋" w:eastAsia="仿宋" w:hAnsi="仿宋"/>
                <w:sz w:val="24"/>
              </w:rPr>
            </w:pPr>
          </w:p>
        </w:tc>
        <w:tc>
          <w:tcPr>
            <w:tcW w:w="1593" w:type="dxa"/>
            <w:noWrap/>
            <w:vAlign w:val="center"/>
          </w:tcPr>
          <w:p w14:paraId="71FFECDB" w14:textId="77777777" w:rsidR="00574A66" w:rsidRDefault="00574A66" w:rsidP="009F4D7A">
            <w:pPr>
              <w:jc w:val="center"/>
              <w:rPr>
                <w:rFonts w:ascii="仿宋" w:eastAsia="仿宋" w:hAnsi="仿宋"/>
                <w:sz w:val="24"/>
              </w:rPr>
            </w:pPr>
            <w:r>
              <w:rPr>
                <w:rFonts w:ascii="仿宋" w:eastAsia="仿宋" w:hAnsi="仿宋"/>
                <w:sz w:val="24"/>
              </w:rPr>
              <w:t>14</w:t>
            </w:r>
            <w:r>
              <w:rPr>
                <w:rFonts w:ascii="仿宋" w:eastAsia="仿宋" w:hAnsi="仿宋" w:hint="eastAsia"/>
                <w:sz w:val="24"/>
              </w:rPr>
              <w:t>:20-</w:t>
            </w:r>
            <w:r>
              <w:rPr>
                <w:rFonts w:ascii="仿宋" w:eastAsia="仿宋" w:hAnsi="仿宋"/>
                <w:sz w:val="24"/>
              </w:rPr>
              <w:t>1</w:t>
            </w:r>
            <w:r>
              <w:rPr>
                <w:rFonts w:ascii="仿宋" w:eastAsia="仿宋" w:hAnsi="仿宋" w:hint="eastAsia"/>
                <w:sz w:val="24"/>
              </w:rPr>
              <w:t>5:2</w:t>
            </w:r>
            <w:r>
              <w:rPr>
                <w:rFonts w:ascii="仿宋" w:eastAsia="仿宋" w:hAnsi="仿宋"/>
                <w:sz w:val="24"/>
              </w:rPr>
              <w:t>0</w:t>
            </w:r>
          </w:p>
        </w:tc>
        <w:tc>
          <w:tcPr>
            <w:tcW w:w="3935" w:type="dxa"/>
            <w:noWrap/>
            <w:vAlign w:val="center"/>
          </w:tcPr>
          <w:p w14:paraId="022E9209" w14:textId="77777777" w:rsidR="00574A66" w:rsidRDefault="00574A66" w:rsidP="009F4D7A">
            <w:pPr>
              <w:jc w:val="center"/>
              <w:rPr>
                <w:rFonts w:ascii="仿宋" w:eastAsia="仿宋" w:hAnsi="仿宋"/>
                <w:sz w:val="24"/>
              </w:rPr>
            </w:pPr>
            <w:r>
              <w:rPr>
                <w:rFonts w:ascii="仿宋" w:eastAsia="仿宋" w:hAnsi="仿宋" w:hint="eastAsia"/>
                <w:sz w:val="24"/>
              </w:rPr>
              <w:t>互联网法律法规备案政策文件及移动应用程序备案最新监管要求解读</w:t>
            </w:r>
          </w:p>
        </w:tc>
        <w:tc>
          <w:tcPr>
            <w:tcW w:w="3686" w:type="dxa"/>
            <w:noWrap/>
            <w:vAlign w:val="center"/>
          </w:tcPr>
          <w:p w14:paraId="4FA51C24" w14:textId="77777777" w:rsidR="00574A66" w:rsidRDefault="00574A66" w:rsidP="009F4D7A">
            <w:pPr>
              <w:jc w:val="center"/>
              <w:rPr>
                <w:rFonts w:ascii="仿宋" w:eastAsia="仿宋" w:hAnsi="仿宋"/>
                <w:sz w:val="24"/>
              </w:rPr>
            </w:pPr>
            <w:r>
              <w:rPr>
                <w:rFonts w:ascii="仿宋" w:eastAsia="仿宋" w:hAnsi="仿宋" w:hint="eastAsia"/>
                <w:sz w:val="24"/>
              </w:rPr>
              <w:t>中国互联网协会监管</w:t>
            </w:r>
            <w:proofErr w:type="gramStart"/>
            <w:r>
              <w:rPr>
                <w:rFonts w:ascii="仿宋" w:eastAsia="仿宋" w:hAnsi="仿宋" w:hint="eastAsia"/>
                <w:sz w:val="24"/>
              </w:rPr>
              <w:t>支撑部</w:t>
            </w:r>
            <w:proofErr w:type="gramEnd"/>
            <w:r>
              <w:rPr>
                <w:rFonts w:ascii="仿宋" w:eastAsia="仿宋" w:hAnsi="仿宋" w:hint="eastAsia"/>
                <w:sz w:val="24"/>
              </w:rPr>
              <w:t>副主任 马永宏</w:t>
            </w:r>
          </w:p>
        </w:tc>
      </w:tr>
      <w:tr w:rsidR="00574A66" w14:paraId="19A74332" w14:textId="77777777" w:rsidTr="009F4D7A">
        <w:trPr>
          <w:trHeight w:val="672"/>
          <w:jc w:val="center"/>
        </w:trPr>
        <w:tc>
          <w:tcPr>
            <w:tcW w:w="1384" w:type="dxa"/>
            <w:vMerge/>
          </w:tcPr>
          <w:p w14:paraId="778D4AF7" w14:textId="77777777" w:rsidR="00574A66" w:rsidRDefault="00574A66" w:rsidP="009F4D7A">
            <w:pPr>
              <w:jc w:val="center"/>
              <w:rPr>
                <w:rFonts w:ascii="仿宋" w:eastAsia="仿宋" w:hAnsi="仿宋"/>
                <w:sz w:val="24"/>
              </w:rPr>
            </w:pPr>
          </w:p>
        </w:tc>
        <w:tc>
          <w:tcPr>
            <w:tcW w:w="1593" w:type="dxa"/>
            <w:noWrap/>
            <w:vAlign w:val="center"/>
          </w:tcPr>
          <w:p w14:paraId="0281EC3B" w14:textId="77777777" w:rsidR="00574A66" w:rsidRDefault="00574A66" w:rsidP="009F4D7A">
            <w:pPr>
              <w:jc w:val="center"/>
              <w:rPr>
                <w:rFonts w:ascii="仿宋" w:eastAsia="仿宋" w:hAnsi="仿宋"/>
                <w:sz w:val="24"/>
              </w:rPr>
            </w:pPr>
            <w:r>
              <w:rPr>
                <w:rFonts w:ascii="仿宋" w:eastAsia="仿宋" w:hAnsi="仿宋"/>
                <w:sz w:val="24"/>
              </w:rPr>
              <w:t>15:</w:t>
            </w:r>
            <w:r>
              <w:rPr>
                <w:rFonts w:ascii="仿宋" w:eastAsia="仿宋" w:hAnsi="仿宋" w:hint="eastAsia"/>
                <w:sz w:val="24"/>
              </w:rPr>
              <w:t>2</w:t>
            </w:r>
            <w:r>
              <w:rPr>
                <w:rFonts w:ascii="仿宋" w:eastAsia="仿宋" w:hAnsi="仿宋"/>
                <w:sz w:val="24"/>
              </w:rPr>
              <w:t>0</w:t>
            </w:r>
            <w:r>
              <w:rPr>
                <w:rFonts w:ascii="仿宋" w:eastAsia="仿宋" w:hAnsi="仿宋" w:hint="eastAsia"/>
                <w:sz w:val="24"/>
              </w:rPr>
              <w:t>-</w:t>
            </w:r>
            <w:r>
              <w:rPr>
                <w:rFonts w:ascii="仿宋" w:eastAsia="仿宋" w:hAnsi="仿宋"/>
                <w:sz w:val="24"/>
              </w:rPr>
              <w:t>16</w:t>
            </w:r>
            <w:r>
              <w:rPr>
                <w:rFonts w:ascii="仿宋" w:eastAsia="仿宋" w:hAnsi="仿宋" w:hint="eastAsia"/>
                <w:sz w:val="24"/>
              </w:rPr>
              <w:t>:2</w:t>
            </w:r>
            <w:r>
              <w:rPr>
                <w:rFonts w:ascii="仿宋" w:eastAsia="仿宋" w:hAnsi="仿宋"/>
                <w:sz w:val="24"/>
              </w:rPr>
              <w:t>0</w:t>
            </w:r>
          </w:p>
        </w:tc>
        <w:tc>
          <w:tcPr>
            <w:tcW w:w="3935" w:type="dxa"/>
            <w:noWrap/>
            <w:vAlign w:val="center"/>
          </w:tcPr>
          <w:p w14:paraId="4D5048B5" w14:textId="77777777" w:rsidR="00574A66" w:rsidRDefault="00574A66" w:rsidP="009F4D7A">
            <w:pPr>
              <w:jc w:val="center"/>
              <w:rPr>
                <w:rFonts w:ascii="仿宋" w:eastAsia="仿宋" w:hAnsi="仿宋"/>
                <w:sz w:val="24"/>
              </w:rPr>
            </w:pPr>
            <w:r>
              <w:rPr>
                <w:rFonts w:ascii="仿宋" w:eastAsia="仿宋" w:hAnsi="仿宋" w:hint="eastAsia"/>
                <w:sz w:val="24"/>
              </w:rPr>
              <w:t>移动应用程序备案业务讲解</w:t>
            </w:r>
          </w:p>
        </w:tc>
        <w:tc>
          <w:tcPr>
            <w:tcW w:w="3686" w:type="dxa"/>
            <w:noWrap/>
            <w:vAlign w:val="center"/>
          </w:tcPr>
          <w:p w14:paraId="1C022738" w14:textId="77777777" w:rsidR="00574A66" w:rsidRDefault="00574A66" w:rsidP="009F4D7A">
            <w:pPr>
              <w:jc w:val="center"/>
              <w:rPr>
                <w:rFonts w:ascii="仿宋" w:eastAsia="仿宋" w:hAnsi="仿宋"/>
                <w:sz w:val="24"/>
              </w:rPr>
            </w:pPr>
            <w:r>
              <w:rPr>
                <w:rFonts w:ascii="仿宋" w:eastAsia="仿宋" w:hAnsi="仿宋" w:hint="eastAsia"/>
                <w:sz w:val="24"/>
              </w:rPr>
              <w:t xml:space="preserve">中国信息通信研究院政务中心系统主管 </w:t>
            </w:r>
            <w:proofErr w:type="gramStart"/>
            <w:r>
              <w:rPr>
                <w:rFonts w:ascii="仿宋" w:eastAsia="仿宋" w:hAnsi="仿宋" w:hint="eastAsia"/>
                <w:sz w:val="24"/>
              </w:rPr>
              <w:t>曹哲</w:t>
            </w:r>
            <w:proofErr w:type="gramEnd"/>
          </w:p>
        </w:tc>
      </w:tr>
      <w:tr w:rsidR="00574A66" w14:paraId="190257F4" w14:textId="77777777" w:rsidTr="009F4D7A">
        <w:trPr>
          <w:trHeight w:val="670"/>
          <w:jc w:val="center"/>
        </w:trPr>
        <w:tc>
          <w:tcPr>
            <w:tcW w:w="1384" w:type="dxa"/>
            <w:vMerge/>
          </w:tcPr>
          <w:p w14:paraId="40C9A351" w14:textId="77777777" w:rsidR="00574A66" w:rsidRDefault="00574A66" w:rsidP="009F4D7A">
            <w:pPr>
              <w:jc w:val="center"/>
              <w:rPr>
                <w:rFonts w:ascii="仿宋" w:eastAsia="仿宋" w:hAnsi="仿宋"/>
                <w:sz w:val="24"/>
              </w:rPr>
            </w:pPr>
          </w:p>
        </w:tc>
        <w:tc>
          <w:tcPr>
            <w:tcW w:w="1593" w:type="dxa"/>
            <w:noWrap/>
            <w:vAlign w:val="center"/>
          </w:tcPr>
          <w:p w14:paraId="128B1F37" w14:textId="77777777" w:rsidR="00574A66" w:rsidRDefault="00574A66" w:rsidP="009F4D7A">
            <w:pPr>
              <w:jc w:val="center"/>
              <w:rPr>
                <w:rFonts w:ascii="仿宋" w:eastAsia="仿宋" w:hAnsi="仿宋"/>
                <w:sz w:val="24"/>
              </w:rPr>
            </w:pPr>
            <w:r>
              <w:rPr>
                <w:rFonts w:ascii="仿宋" w:eastAsia="仿宋" w:hAnsi="仿宋" w:hint="eastAsia"/>
                <w:sz w:val="24"/>
              </w:rPr>
              <w:t>1</w:t>
            </w:r>
            <w:r>
              <w:rPr>
                <w:rFonts w:ascii="仿宋" w:eastAsia="仿宋" w:hAnsi="仿宋"/>
                <w:sz w:val="24"/>
              </w:rPr>
              <w:t>6</w:t>
            </w:r>
            <w:r>
              <w:rPr>
                <w:rFonts w:ascii="仿宋" w:eastAsia="仿宋" w:hAnsi="仿宋" w:hint="eastAsia"/>
                <w:sz w:val="24"/>
              </w:rPr>
              <w:t>:2</w:t>
            </w:r>
            <w:r>
              <w:rPr>
                <w:rFonts w:ascii="仿宋" w:eastAsia="仿宋" w:hAnsi="仿宋"/>
                <w:sz w:val="24"/>
              </w:rPr>
              <w:t>0-17:</w:t>
            </w:r>
            <w:r>
              <w:rPr>
                <w:rFonts w:ascii="仿宋" w:eastAsia="仿宋" w:hAnsi="仿宋" w:hint="eastAsia"/>
                <w:sz w:val="24"/>
              </w:rPr>
              <w:t>2</w:t>
            </w:r>
            <w:r>
              <w:rPr>
                <w:rFonts w:ascii="仿宋" w:eastAsia="仿宋" w:hAnsi="仿宋"/>
                <w:sz w:val="24"/>
              </w:rPr>
              <w:t>0</w:t>
            </w:r>
          </w:p>
        </w:tc>
        <w:tc>
          <w:tcPr>
            <w:tcW w:w="3935" w:type="dxa"/>
            <w:noWrap/>
            <w:vAlign w:val="center"/>
          </w:tcPr>
          <w:p w14:paraId="7E392AB6" w14:textId="77777777" w:rsidR="00574A66" w:rsidRDefault="00574A66" w:rsidP="009F4D7A">
            <w:pPr>
              <w:jc w:val="center"/>
              <w:rPr>
                <w:rFonts w:ascii="仿宋" w:eastAsia="仿宋" w:hAnsi="仿宋"/>
                <w:sz w:val="24"/>
              </w:rPr>
            </w:pPr>
            <w:r>
              <w:rPr>
                <w:rFonts w:ascii="仿宋" w:eastAsia="仿宋" w:hAnsi="仿宋" w:hint="eastAsia"/>
                <w:sz w:val="24"/>
              </w:rPr>
              <w:t>未备案App接入监测管理</w:t>
            </w:r>
          </w:p>
        </w:tc>
        <w:tc>
          <w:tcPr>
            <w:tcW w:w="3686" w:type="dxa"/>
            <w:noWrap/>
            <w:vAlign w:val="center"/>
          </w:tcPr>
          <w:p w14:paraId="72288EFC" w14:textId="77777777" w:rsidR="00574A66" w:rsidRDefault="00574A66" w:rsidP="009F4D7A">
            <w:pPr>
              <w:jc w:val="center"/>
              <w:rPr>
                <w:rFonts w:ascii="仿宋" w:eastAsia="仿宋" w:hAnsi="仿宋"/>
                <w:sz w:val="24"/>
              </w:rPr>
            </w:pPr>
            <w:r>
              <w:rPr>
                <w:rFonts w:ascii="仿宋" w:eastAsia="仿宋" w:hAnsi="仿宋" w:hint="eastAsia"/>
                <w:sz w:val="24"/>
              </w:rPr>
              <w:t>中国互联网协会 郝振江</w:t>
            </w:r>
          </w:p>
        </w:tc>
      </w:tr>
      <w:tr w:rsidR="00574A66" w14:paraId="7993F3CB" w14:textId="77777777" w:rsidTr="009F4D7A">
        <w:trPr>
          <w:trHeight w:hRule="exact" w:val="595"/>
          <w:jc w:val="center"/>
        </w:trPr>
        <w:tc>
          <w:tcPr>
            <w:tcW w:w="1384" w:type="dxa"/>
            <w:vMerge/>
          </w:tcPr>
          <w:p w14:paraId="09F4EF9B" w14:textId="77777777" w:rsidR="00574A66" w:rsidRDefault="00574A66" w:rsidP="009F4D7A">
            <w:pPr>
              <w:jc w:val="center"/>
              <w:rPr>
                <w:rFonts w:ascii="仿宋" w:eastAsia="仿宋" w:hAnsi="仿宋"/>
                <w:sz w:val="24"/>
              </w:rPr>
            </w:pPr>
          </w:p>
        </w:tc>
        <w:tc>
          <w:tcPr>
            <w:tcW w:w="1593" w:type="dxa"/>
            <w:noWrap/>
            <w:vAlign w:val="center"/>
          </w:tcPr>
          <w:p w14:paraId="1498B71F" w14:textId="77777777" w:rsidR="00574A66" w:rsidRDefault="00574A66" w:rsidP="009F4D7A">
            <w:pPr>
              <w:jc w:val="center"/>
              <w:rPr>
                <w:rFonts w:ascii="仿宋" w:eastAsia="仿宋" w:hAnsi="仿宋"/>
                <w:sz w:val="24"/>
              </w:rPr>
            </w:pPr>
            <w:r>
              <w:rPr>
                <w:rFonts w:ascii="仿宋" w:eastAsia="仿宋" w:hAnsi="仿宋" w:hint="eastAsia"/>
                <w:sz w:val="24"/>
              </w:rPr>
              <w:t>1</w:t>
            </w:r>
            <w:r>
              <w:rPr>
                <w:rFonts w:ascii="仿宋" w:eastAsia="仿宋" w:hAnsi="仿宋"/>
                <w:sz w:val="24"/>
              </w:rPr>
              <w:t>7</w:t>
            </w:r>
            <w:r>
              <w:rPr>
                <w:rFonts w:ascii="仿宋" w:eastAsia="仿宋" w:hAnsi="仿宋" w:hint="eastAsia"/>
                <w:sz w:val="24"/>
              </w:rPr>
              <w:t>:20</w:t>
            </w:r>
          </w:p>
        </w:tc>
        <w:tc>
          <w:tcPr>
            <w:tcW w:w="7621" w:type="dxa"/>
            <w:gridSpan w:val="2"/>
            <w:noWrap/>
            <w:vAlign w:val="center"/>
          </w:tcPr>
          <w:p w14:paraId="41B5E160" w14:textId="77777777" w:rsidR="00574A66" w:rsidRDefault="00574A66" w:rsidP="009F4D7A">
            <w:pPr>
              <w:jc w:val="center"/>
              <w:rPr>
                <w:rFonts w:ascii="仿宋" w:eastAsia="仿宋" w:hAnsi="仿宋"/>
                <w:sz w:val="24"/>
              </w:rPr>
            </w:pPr>
            <w:r>
              <w:rPr>
                <w:rFonts w:ascii="仿宋" w:eastAsia="仿宋" w:hAnsi="仿宋" w:hint="eastAsia"/>
                <w:sz w:val="24"/>
              </w:rPr>
              <w:t>自助晚餐</w:t>
            </w:r>
          </w:p>
        </w:tc>
      </w:tr>
      <w:bookmarkEnd w:id="1"/>
    </w:tbl>
    <w:p w14:paraId="3BFC9D5F" w14:textId="77777777" w:rsidR="00574A66" w:rsidRPr="004B25DB" w:rsidRDefault="00574A66" w:rsidP="00574A66">
      <w:pPr>
        <w:tabs>
          <w:tab w:val="left" w:pos="787"/>
        </w:tabs>
        <w:rPr>
          <w:rFonts w:ascii="仿宋" w:eastAsia="仿宋" w:hAnsi="仿宋" w:cs="宋体"/>
          <w:color w:val="000000"/>
          <w:kern w:val="0"/>
          <w:sz w:val="28"/>
          <w:szCs w:val="28"/>
        </w:rPr>
      </w:pPr>
    </w:p>
    <w:tbl>
      <w:tblPr>
        <w:tblpPr w:leftFromText="180" w:rightFromText="180" w:vertAnchor="text" w:horzAnchor="margin" w:tblpXSpec="center" w:tblpYSpec="top"/>
        <w:tblOverlap w:val="neve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93"/>
        <w:gridCol w:w="4077"/>
        <w:gridCol w:w="3686"/>
      </w:tblGrid>
      <w:tr w:rsidR="00574A66" w14:paraId="6177A648" w14:textId="77777777" w:rsidTr="009F4D7A">
        <w:trPr>
          <w:trHeight w:val="416"/>
          <w:jc w:val="center"/>
        </w:trPr>
        <w:tc>
          <w:tcPr>
            <w:tcW w:w="1384" w:type="dxa"/>
          </w:tcPr>
          <w:p w14:paraId="652E0B45" w14:textId="77777777" w:rsidR="00574A66" w:rsidRDefault="00574A66" w:rsidP="009F4D7A">
            <w:pPr>
              <w:widowControl/>
              <w:jc w:val="center"/>
              <w:rPr>
                <w:rFonts w:ascii="仿宋" w:eastAsia="仿宋" w:hAnsi="仿宋" w:cs="宋体"/>
                <w:b/>
                <w:bCs/>
                <w:kern w:val="0"/>
                <w:sz w:val="32"/>
                <w:szCs w:val="32"/>
              </w:rPr>
            </w:pPr>
            <w:bookmarkStart w:id="2" w:name="_Hlk163638838"/>
            <w:r>
              <w:rPr>
                <w:rFonts w:ascii="仿宋" w:eastAsia="仿宋" w:hAnsi="仿宋" w:cs="宋体" w:hint="eastAsia"/>
                <w:b/>
                <w:bCs/>
                <w:kern w:val="0"/>
                <w:sz w:val="32"/>
                <w:szCs w:val="32"/>
              </w:rPr>
              <w:lastRenderedPageBreak/>
              <w:t>日期</w:t>
            </w:r>
          </w:p>
        </w:tc>
        <w:tc>
          <w:tcPr>
            <w:tcW w:w="1593" w:type="dxa"/>
            <w:noWrap/>
            <w:vAlign w:val="center"/>
          </w:tcPr>
          <w:p w14:paraId="32733407" w14:textId="77777777" w:rsidR="00574A66" w:rsidRDefault="00574A66" w:rsidP="009F4D7A">
            <w:pPr>
              <w:widowControl/>
              <w:jc w:val="center"/>
              <w:rPr>
                <w:rFonts w:ascii="仿宋" w:eastAsia="仿宋" w:hAnsi="仿宋" w:cs="宋体"/>
                <w:b/>
                <w:bCs/>
                <w:kern w:val="0"/>
                <w:sz w:val="32"/>
                <w:szCs w:val="32"/>
              </w:rPr>
            </w:pPr>
            <w:r>
              <w:rPr>
                <w:rFonts w:ascii="仿宋" w:eastAsia="仿宋" w:hAnsi="仿宋" w:cs="宋体" w:hint="eastAsia"/>
                <w:b/>
                <w:bCs/>
                <w:kern w:val="0"/>
                <w:sz w:val="32"/>
                <w:szCs w:val="32"/>
              </w:rPr>
              <w:t>时 间</w:t>
            </w:r>
          </w:p>
        </w:tc>
        <w:tc>
          <w:tcPr>
            <w:tcW w:w="4077" w:type="dxa"/>
            <w:noWrap/>
            <w:vAlign w:val="center"/>
          </w:tcPr>
          <w:p w14:paraId="089FC1D8" w14:textId="77777777" w:rsidR="00574A66" w:rsidRDefault="00574A66" w:rsidP="009F4D7A">
            <w:pPr>
              <w:widowControl/>
              <w:jc w:val="center"/>
              <w:rPr>
                <w:rFonts w:ascii="仿宋" w:eastAsia="仿宋" w:hAnsi="仿宋" w:cs="宋体"/>
                <w:b/>
                <w:bCs/>
                <w:kern w:val="0"/>
                <w:sz w:val="32"/>
                <w:szCs w:val="32"/>
              </w:rPr>
            </w:pPr>
            <w:r>
              <w:rPr>
                <w:rFonts w:ascii="仿宋" w:eastAsia="仿宋" w:hAnsi="仿宋" w:cs="宋体" w:hint="eastAsia"/>
                <w:b/>
                <w:bCs/>
                <w:kern w:val="0"/>
                <w:sz w:val="32"/>
                <w:szCs w:val="32"/>
              </w:rPr>
              <w:t>会议主题</w:t>
            </w:r>
          </w:p>
        </w:tc>
        <w:tc>
          <w:tcPr>
            <w:tcW w:w="3686" w:type="dxa"/>
            <w:noWrap/>
            <w:vAlign w:val="center"/>
          </w:tcPr>
          <w:p w14:paraId="73DC3204" w14:textId="77777777" w:rsidR="00574A66" w:rsidRDefault="00574A66" w:rsidP="009F4D7A">
            <w:pPr>
              <w:widowControl/>
              <w:jc w:val="center"/>
              <w:rPr>
                <w:rFonts w:ascii="仿宋" w:eastAsia="仿宋" w:hAnsi="仿宋" w:cs="宋体"/>
                <w:b/>
                <w:bCs/>
                <w:kern w:val="0"/>
                <w:sz w:val="32"/>
                <w:szCs w:val="32"/>
              </w:rPr>
            </w:pPr>
            <w:r>
              <w:rPr>
                <w:rFonts w:ascii="仿宋" w:eastAsia="仿宋" w:hAnsi="仿宋" w:cs="宋体" w:hint="eastAsia"/>
                <w:b/>
                <w:bCs/>
                <w:kern w:val="0"/>
                <w:sz w:val="32"/>
                <w:szCs w:val="32"/>
              </w:rPr>
              <w:t>主讲人</w:t>
            </w:r>
          </w:p>
        </w:tc>
      </w:tr>
      <w:tr w:rsidR="00574A66" w14:paraId="5665AA03" w14:textId="77777777" w:rsidTr="009F4D7A">
        <w:trPr>
          <w:trHeight w:val="907"/>
          <w:jc w:val="center"/>
        </w:trPr>
        <w:tc>
          <w:tcPr>
            <w:tcW w:w="1384" w:type="dxa"/>
            <w:vMerge w:val="restart"/>
            <w:vAlign w:val="center"/>
          </w:tcPr>
          <w:p w14:paraId="46330879" w14:textId="77777777" w:rsidR="00574A66" w:rsidRDefault="00574A66" w:rsidP="009F4D7A">
            <w:pPr>
              <w:jc w:val="center"/>
              <w:rPr>
                <w:rFonts w:ascii="仿宋" w:eastAsia="仿宋" w:hAnsi="仿宋"/>
                <w:sz w:val="24"/>
              </w:rPr>
            </w:pPr>
            <w:r>
              <w:rPr>
                <w:rFonts w:ascii="仿宋" w:eastAsia="仿宋" w:hAnsi="仿宋"/>
                <w:sz w:val="24"/>
              </w:rPr>
              <w:t>4</w:t>
            </w:r>
            <w:r>
              <w:rPr>
                <w:rFonts w:ascii="仿宋" w:eastAsia="仿宋" w:hAnsi="仿宋" w:hint="eastAsia"/>
                <w:sz w:val="24"/>
              </w:rPr>
              <w:t>月25日</w:t>
            </w:r>
          </w:p>
          <w:p w14:paraId="2ED8EE83" w14:textId="77777777" w:rsidR="00574A66" w:rsidRDefault="00574A66" w:rsidP="009F4D7A">
            <w:pPr>
              <w:jc w:val="center"/>
              <w:rPr>
                <w:rFonts w:ascii="仿宋" w:eastAsia="仿宋" w:hAnsi="仿宋"/>
                <w:sz w:val="24"/>
              </w:rPr>
            </w:pPr>
            <w:r>
              <w:rPr>
                <w:rFonts w:ascii="仿宋" w:eastAsia="仿宋" w:hAnsi="仿宋" w:hint="eastAsia"/>
                <w:sz w:val="24"/>
              </w:rPr>
              <w:t>（星期四）</w:t>
            </w:r>
          </w:p>
        </w:tc>
        <w:tc>
          <w:tcPr>
            <w:tcW w:w="1593" w:type="dxa"/>
            <w:noWrap/>
            <w:vAlign w:val="center"/>
          </w:tcPr>
          <w:p w14:paraId="5342E849" w14:textId="77777777" w:rsidR="00574A66" w:rsidRDefault="00574A66" w:rsidP="009F4D7A">
            <w:pPr>
              <w:jc w:val="center"/>
              <w:rPr>
                <w:rFonts w:ascii="仿宋" w:eastAsia="仿宋" w:hAnsi="仿宋"/>
                <w:sz w:val="24"/>
              </w:rPr>
            </w:pPr>
            <w:r>
              <w:rPr>
                <w:rFonts w:ascii="仿宋" w:eastAsia="仿宋" w:hAnsi="仿宋"/>
                <w:sz w:val="24"/>
              </w:rPr>
              <w:t>9</w:t>
            </w:r>
            <w:r>
              <w:rPr>
                <w:rFonts w:ascii="仿宋" w:eastAsia="仿宋" w:hAnsi="仿宋" w:hint="eastAsia"/>
                <w:sz w:val="24"/>
              </w:rPr>
              <w:t>:00-</w:t>
            </w:r>
            <w:r>
              <w:rPr>
                <w:rFonts w:ascii="仿宋" w:eastAsia="仿宋" w:hAnsi="仿宋"/>
                <w:sz w:val="24"/>
              </w:rPr>
              <w:t>10</w:t>
            </w:r>
            <w:r>
              <w:rPr>
                <w:rFonts w:ascii="仿宋" w:eastAsia="仿宋" w:hAnsi="仿宋" w:hint="eastAsia"/>
                <w:sz w:val="24"/>
              </w:rPr>
              <w:t>:00</w:t>
            </w:r>
          </w:p>
        </w:tc>
        <w:tc>
          <w:tcPr>
            <w:tcW w:w="4077" w:type="dxa"/>
            <w:noWrap/>
            <w:vAlign w:val="center"/>
          </w:tcPr>
          <w:p w14:paraId="48D62A69" w14:textId="77777777" w:rsidR="00574A66" w:rsidRDefault="00574A66" w:rsidP="009F4D7A">
            <w:pPr>
              <w:jc w:val="center"/>
              <w:rPr>
                <w:rFonts w:ascii="仿宋" w:eastAsia="仿宋" w:hAnsi="仿宋"/>
                <w:sz w:val="24"/>
              </w:rPr>
            </w:pPr>
            <w:r w:rsidRPr="003F6034">
              <w:rPr>
                <w:rFonts w:ascii="仿宋" w:eastAsia="仿宋" w:hAnsi="仿宋" w:hint="eastAsia"/>
                <w:sz w:val="24"/>
              </w:rPr>
              <w:t>移动互联网应用程序备案管理工作要求介绍</w:t>
            </w:r>
          </w:p>
        </w:tc>
        <w:tc>
          <w:tcPr>
            <w:tcW w:w="3686" w:type="dxa"/>
            <w:noWrap/>
            <w:vAlign w:val="center"/>
          </w:tcPr>
          <w:p w14:paraId="5B25DB94" w14:textId="77777777" w:rsidR="00574A66" w:rsidRDefault="00574A66" w:rsidP="009F4D7A">
            <w:pPr>
              <w:jc w:val="center"/>
              <w:rPr>
                <w:rFonts w:ascii="仿宋" w:eastAsia="仿宋" w:hAnsi="仿宋"/>
                <w:sz w:val="24"/>
              </w:rPr>
            </w:pPr>
            <w:r>
              <w:rPr>
                <w:rFonts w:ascii="仿宋" w:eastAsia="仿宋" w:hAnsi="仿宋" w:hint="eastAsia"/>
                <w:sz w:val="24"/>
              </w:rPr>
              <w:t xml:space="preserve">中国信息通信研究院政务中心 </w:t>
            </w:r>
            <w:proofErr w:type="gramStart"/>
            <w:r>
              <w:rPr>
                <w:rFonts w:ascii="仿宋" w:eastAsia="仿宋" w:hAnsi="仿宋" w:hint="eastAsia"/>
                <w:sz w:val="24"/>
              </w:rPr>
              <w:t>曹哲</w:t>
            </w:r>
            <w:proofErr w:type="gramEnd"/>
          </w:p>
        </w:tc>
      </w:tr>
      <w:tr w:rsidR="00574A66" w14:paraId="6BD1E744" w14:textId="77777777" w:rsidTr="009F4D7A">
        <w:trPr>
          <w:trHeight w:val="706"/>
          <w:jc w:val="center"/>
        </w:trPr>
        <w:tc>
          <w:tcPr>
            <w:tcW w:w="1384" w:type="dxa"/>
            <w:vMerge/>
          </w:tcPr>
          <w:p w14:paraId="1538087D" w14:textId="77777777" w:rsidR="00574A66" w:rsidRDefault="00574A66" w:rsidP="009F4D7A">
            <w:pPr>
              <w:jc w:val="center"/>
              <w:rPr>
                <w:rFonts w:ascii="仿宋" w:eastAsia="仿宋" w:hAnsi="仿宋"/>
                <w:sz w:val="24"/>
              </w:rPr>
            </w:pPr>
          </w:p>
        </w:tc>
        <w:tc>
          <w:tcPr>
            <w:tcW w:w="1593" w:type="dxa"/>
            <w:noWrap/>
            <w:vAlign w:val="center"/>
          </w:tcPr>
          <w:p w14:paraId="21AA5D42" w14:textId="77777777" w:rsidR="00574A66" w:rsidRDefault="00574A66" w:rsidP="009F4D7A">
            <w:pPr>
              <w:jc w:val="center"/>
              <w:rPr>
                <w:rFonts w:ascii="仿宋" w:eastAsia="仿宋" w:hAnsi="仿宋"/>
                <w:sz w:val="24"/>
              </w:rPr>
            </w:pPr>
            <w:r>
              <w:rPr>
                <w:rFonts w:ascii="仿宋" w:eastAsia="仿宋" w:hAnsi="仿宋" w:hint="eastAsia"/>
                <w:sz w:val="24"/>
              </w:rPr>
              <w:t>10:00-11:00</w:t>
            </w:r>
          </w:p>
        </w:tc>
        <w:tc>
          <w:tcPr>
            <w:tcW w:w="4077" w:type="dxa"/>
            <w:noWrap/>
            <w:vAlign w:val="center"/>
          </w:tcPr>
          <w:p w14:paraId="1FC86925" w14:textId="77777777" w:rsidR="00574A66" w:rsidRDefault="00574A66" w:rsidP="009F4D7A">
            <w:pPr>
              <w:jc w:val="center"/>
              <w:rPr>
                <w:rFonts w:ascii="仿宋" w:eastAsia="仿宋" w:hAnsi="仿宋"/>
                <w:sz w:val="24"/>
              </w:rPr>
            </w:pPr>
            <w:r>
              <w:rPr>
                <w:rFonts w:ascii="仿宋" w:eastAsia="仿宋" w:hAnsi="仿宋" w:hint="eastAsia"/>
                <w:sz w:val="24"/>
              </w:rPr>
              <w:t>电信业务经营许可申请、审批及相关准入要求</w:t>
            </w:r>
          </w:p>
        </w:tc>
        <w:tc>
          <w:tcPr>
            <w:tcW w:w="3686" w:type="dxa"/>
            <w:noWrap/>
            <w:vAlign w:val="center"/>
          </w:tcPr>
          <w:p w14:paraId="667684CF" w14:textId="77777777" w:rsidR="00574A66" w:rsidRDefault="00574A66" w:rsidP="009F4D7A">
            <w:pPr>
              <w:jc w:val="center"/>
              <w:rPr>
                <w:rFonts w:ascii="仿宋" w:eastAsia="仿宋" w:hAnsi="仿宋"/>
                <w:sz w:val="24"/>
              </w:rPr>
            </w:pPr>
            <w:r>
              <w:rPr>
                <w:rFonts w:ascii="仿宋" w:eastAsia="仿宋" w:hAnsi="仿宋" w:hint="eastAsia"/>
                <w:sz w:val="24"/>
              </w:rPr>
              <w:t xml:space="preserve">中国信息通信研究院业务受理中心相关负责人 </w:t>
            </w:r>
          </w:p>
        </w:tc>
      </w:tr>
      <w:tr w:rsidR="00574A66" w14:paraId="0A84A7E5" w14:textId="77777777" w:rsidTr="009F4D7A">
        <w:trPr>
          <w:trHeight w:val="844"/>
          <w:jc w:val="center"/>
        </w:trPr>
        <w:tc>
          <w:tcPr>
            <w:tcW w:w="1384" w:type="dxa"/>
            <w:vMerge/>
          </w:tcPr>
          <w:p w14:paraId="6EA21562" w14:textId="77777777" w:rsidR="00574A66" w:rsidRDefault="00574A66" w:rsidP="009F4D7A">
            <w:pPr>
              <w:jc w:val="center"/>
              <w:rPr>
                <w:rFonts w:ascii="仿宋" w:eastAsia="仿宋" w:hAnsi="仿宋"/>
                <w:sz w:val="24"/>
              </w:rPr>
            </w:pPr>
          </w:p>
        </w:tc>
        <w:tc>
          <w:tcPr>
            <w:tcW w:w="1593" w:type="dxa"/>
            <w:noWrap/>
            <w:vAlign w:val="center"/>
          </w:tcPr>
          <w:p w14:paraId="5B1B5034" w14:textId="77777777" w:rsidR="00574A66" w:rsidRPr="00FD2DE8" w:rsidRDefault="00574A66" w:rsidP="009F4D7A">
            <w:pPr>
              <w:jc w:val="center"/>
              <w:rPr>
                <w:rFonts w:ascii="仿宋" w:eastAsia="仿宋" w:hAnsi="仿宋"/>
                <w:b/>
                <w:bCs/>
                <w:sz w:val="24"/>
              </w:rPr>
            </w:pPr>
            <w:r>
              <w:rPr>
                <w:rFonts w:ascii="仿宋" w:eastAsia="仿宋" w:hAnsi="仿宋"/>
                <w:sz w:val="24"/>
              </w:rPr>
              <w:t>1</w:t>
            </w:r>
            <w:r>
              <w:rPr>
                <w:rFonts w:ascii="仿宋" w:eastAsia="仿宋" w:hAnsi="仿宋" w:hint="eastAsia"/>
                <w:sz w:val="24"/>
              </w:rPr>
              <w:t>1:00-</w:t>
            </w:r>
            <w:r>
              <w:rPr>
                <w:rFonts w:ascii="仿宋" w:eastAsia="仿宋" w:hAnsi="仿宋"/>
                <w:sz w:val="24"/>
              </w:rPr>
              <w:t>1</w:t>
            </w:r>
            <w:r>
              <w:rPr>
                <w:rFonts w:ascii="仿宋" w:eastAsia="仿宋" w:hAnsi="仿宋" w:hint="eastAsia"/>
                <w:sz w:val="24"/>
              </w:rPr>
              <w:t>1:3</w:t>
            </w:r>
            <w:r>
              <w:rPr>
                <w:rFonts w:ascii="仿宋" w:eastAsia="仿宋" w:hAnsi="仿宋"/>
                <w:sz w:val="24"/>
              </w:rPr>
              <w:t>0</w:t>
            </w:r>
          </w:p>
        </w:tc>
        <w:tc>
          <w:tcPr>
            <w:tcW w:w="4077" w:type="dxa"/>
            <w:noWrap/>
            <w:vAlign w:val="center"/>
          </w:tcPr>
          <w:p w14:paraId="41E0C19E" w14:textId="77777777" w:rsidR="00574A66" w:rsidRDefault="00574A66" w:rsidP="009F4D7A">
            <w:pPr>
              <w:jc w:val="center"/>
              <w:rPr>
                <w:rFonts w:ascii="仿宋" w:eastAsia="仿宋" w:hAnsi="仿宋"/>
                <w:sz w:val="24"/>
              </w:rPr>
            </w:pPr>
            <w:r>
              <w:rPr>
                <w:rFonts w:ascii="仿宋" w:eastAsia="仿宋" w:hAnsi="仿宋" w:hint="eastAsia"/>
                <w:sz w:val="24"/>
              </w:rPr>
              <w:t>ICP备案信息准确性抽查评估新方案介绍及工作流程、准确性判定</w:t>
            </w:r>
          </w:p>
        </w:tc>
        <w:tc>
          <w:tcPr>
            <w:tcW w:w="3686" w:type="dxa"/>
            <w:noWrap/>
            <w:vAlign w:val="center"/>
          </w:tcPr>
          <w:p w14:paraId="6670A55C" w14:textId="77777777" w:rsidR="00574A66" w:rsidRDefault="00574A66" w:rsidP="009F4D7A">
            <w:pPr>
              <w:jc w:val="center"/>
              <w:rPr>
                <w:rFonts w:ascii="仿宋" w:eastAsia="仿宋" w:hAnsi="仿宋"/>
                <w:sz w:val="24"/>
              </w:rPr>
            </w:pPr>
            <w:r>
              <w:rPr>
                <w:rFonts w:ascii="仿宋" w:eastAsia="仿宋" w:hAnsi="仿宋" w:hint="eastAsia"/>
                <w:sz w:val="24"/>
              </w:rPr>
              <w:t>中国互联网协会网民权益保护部 崔盈雪</w:t>
            </w:r>
          </w:p>
        </w:tc>
      </w:tr>
      <w:tr w:rsidR="00574A66" w14:paraId="48B4B913" w14:textId="77777777" w:rsidTr="009F4D7A">
        <w:trPr>
          <w:trHeight w:val="538"/>
          <w:jc w:val="center"/>
        </w:trPr>
        <w:tc>
          <w:tcPr>
            <w:tcW w:w="1384" w:type="dxa"/>
            <w:vMerge/>
          </w:tcPr>
          <w:p w14:paraId="1E29BE21" w14:textId="77777777" w:rsidR="00574A66" w:rsidRDefault="00574A66" w:rsidP="009F4D7A">
            <w:pPr>
              <w:jc w:val="center"/>
              <w:rPr>
                <w:rFonts w:ascii="仿宋" w:eastAsia="仿宋" w:hAnsi="仿宋"/>
                <w:sz w:val="24"/>
              </w:rPr>
            </w:pPr>
          </w:p>
        </w:tc>
        <w:tc>
          <w:tcPr>
            <w:tcW w:w="1593" w:type="dxa"/>
            <w:noWrap/>
            <w:vAlign w:val="center"/>
          </w:tcPr>
          <w:p w14:paraId="426FCBD5" w14:textId="77777777" w:rsidR="00574A66" w:rsidRDefault="00574A66" w:rsidP="009F4D7A">
            <w:pPr>
              <w:jc w:val="center"/>
              <w:rPr>
                <w:rFonts w:ascii="仿宋" w:eastAsia="仿宋" w:hAnsi="仿宋"/>
                <w:sz w:val="24"/>
              </w:rPr>
            </w:pPr>
            <w:r>
              <w:rPr>
                <w:rFonts w:ascii="仿宋" w:eastAsia="仿宋" w:hAnsi="仿宋" w:hint="eastAsia"/>
                <w:sz w:val="24"/>
              </w:rPr>
              <w:t>11:30-</w:t>
            </w:r>
            <w:r>
              <w:rPr>
                <w:rFonts w:ascii="仿宋" w:eastAsia="仿宋" w:hAnsi="仿宋"/>
                <w:sz w:val="24"/>
              </w:rPr>
              <w:t>14</w:t>
            </w:r>
            <w:r>
              <w:rPr>
                <w:rFonts w:ascii="仿宋" w:eastAsia="仿宋" w:hAnsi="仿宋" w:hint="eastAsia"/>
                <w:sz w:val="24"/>
              </w:rPr>
              <w:t>:00</w:t>
            </w:r>
          </w:p>
        </w:tc>
        <w:tc>
          <w:tcPr>
            <w:tcW w:w="7763" w:type="dxa"/>
            <w:gridSpan w:val="2"/>
            <w:noWrap/>
            <w:vAlign w:val="center"/>
          </w:tcPr>
          <w:p w14:paraId="55EB8E08" w14:textId="77777777" w:rsidR="00574A66" w:rsidRDefault="00574A66" w:rsidP="009F4D7A">
            <w:pPr>
              <w:jc w:val="center"/>
              <w:rPr>
                <w:rFonts w:ascii="仿宋" w:eastAsia="仿宋" w:hAnsi="仿宋"/>
                <w:sz w:val="24"/>
              </w:rPr>
            </w:pPr>
            <w:r>
              <w:rPr>
                <w:rFonts w:ascii="仿宋" w:eastAsia="仿宋" w:hAnsi="仿宋" w:hint="eastAsia"/>
                <w:sz w:val="24"/>
              </w:rPr>
              <w:t>自助午餐</w:t>
            </w:r>
          </w:p>
        </w:tc>
      </w:tr>
      <w:tr w:rsidR="00574A66" w14:paraId="1114CAEE" w14:textId="77777777" w:rsidTr="009F4D7A">
        <w:trPr>
          <w:trHeight w:hRule="exact" w:val="1040"/>
          <w:jc w:val="center"/>
        </w:trPr>
        <w:tc>
          <w:tcPr>
            <w:tcW w:w="1384" w:type="dxa"/>
            <w:vMerge/>
          </w:tcPr>
          <w:p w14:paraId="582CE485" w14:textId="77777777" w:rsidR="00574A66" w:rsidRDefault="00574A66" w:rsidP="009F4D7A">
            <w:pPr>
              <w:jc w:val="center"/>
              <w:rPr>
                <w:rFonts w:ascii="仿宋" w:eastAsia="仿宋" w:hAnsi="仿宋"/>
                <w:sz w:val="24"/>
              </w:rPr>
            </w:pPr>
          </w:p>
        </w:tc>
        <w:tc>
          <w:tcPr>
            <w:tcW w:w="1593" w:type="dxa"/>
            <w:noWrap/>
            <w:vAlign w:val="center"/>
          </w:tcPr>
          <w:p w14:paraId="4D479B41" w14:textId="77777777" w:rsidR="00574A66" w:rsidRDefault="00574A66" w:rsidP="009F4D7A">
            <w:pPr>
              <w:jc w:val="center"/>
              <w:rPr>
                <w:rFonts w:ascii="仿宋" w:eastAsia="仿宋" w:hAnsi="仿宋"/>
                <w:sz w:val="24"/>
              </w:rPr>
            </w:pPr>
            <w:r>
              <w:rPr>
                <w:rFonts w:ascii="仿宋" w:eastAsia="仿宋" w:hAnsi="仿宋" w:hint="eastAsia"/>
                <w:sz w:val="24"/>
              </w:rPr>
              <w:t>14:00-15:00</w:t>
            </w:r>
          </w:p>
        </w:tc>
        <w:tc>
          <w:tcPr>
            <w:tcW w:w="4077" w:type="dxa"/>
            <w:noWrap/>
            <w:vAlign w:val="center"/>
          </w:tcPr>
          <w:p w14:paraId="4F1BFDC1" w14:textId="77777777" w:rsidR="00574A66" w:rsidRDefault="00574A66" w:rsidP="009F4D7A">
            <w:pPr>
              <w:jc w:val="center"/>
              <w:rPr>
                <w:rFonts w:ascii="仿宋" w:eastAsia="仿宋" w:hAnsi="仿宋"/>
                <w:sz w:val="24"/>
              </w:rPr>
            </w:pPr>
            <w:r>
              <w:rPr>
                <w:rFonts w:ascii="仿宋" w:eastAsia="仿宋" w:hAnsi="仿宋" w:hint="eastAsia"/>
                <w:sz w:val="24"/>
              </w:rPr>
              <w:t>违法违规网站处置流程及工作要求</w:t>
            </w:r>
          </w:p>
        </w:tc>
        <w:tc>
          <w:tcPr>
            <w:tcW w:w="3686" w:type="dxa"/>
            <w:vAlign w:val="center"/>
          </w:tcPr>
          <w:p w14:paraId="7FE2B997" w14:textId="77777777" w:rsidR="00574A66" w:rsidRDefault="00574A66" w:rsidP="009F4D7A">
            <w:pPr>
              <w:jc w:val="center"/>
              <w:rPr>
                <w:rFonts w:ascii="仿宋" w:eastAsia="仿宋" w:hAnsi="仿宋"/>
                <w:sz w:val="24"/>
              </w:rPr>
            </w:pPr>
            <w:r>
              <w:rPr>
                <w:rFonts w:ascii="仿宋" w:eastAsia="仿宋" w:hAnsi="仿宋" w:hint="eastAsia"/>
                <w:sz w:val="24"/>
              </w:rPr>
              <w:t>中国互联网协会监管支撑部</w:t>
            </w:r>
          </w:p>
          <w:p w14:paraId="37F6C5F3" w14:textId="77777777" w:rsidR="00574A66" w:rsidRDefault="00574A66" w:rsidP="009F4D7A">
            <w:pPr>
              <w:jc w:val="center"/>
              <w:rPr>
                <w:rFonts w:ascii="仿宋" w:eastAsia="仿宋" w:hAnsi="仿宋"/>
                <w:sz w:val="24"/>
              </w:rPr>
            </w:pPr>
            <w:r>
              <w:rPr>
                <w:rFonts w:ascii="仿宋" w:eastAsia="仿宋" w:hAnsi="仿宋" w:hint="eastAsia"/>
                <w:sz w:val="24"/>
              </w:rPr>
              <w:t>王佳</w:t>
            </w:r>
          </w:p>
        </w:tc>
      </w:tr>
      <w:tr w:rsidR="00574A66" w14:paraId="01942353" w14:textId="77777777" w:rsidTr="009F4D7A">
        <w:trPr>
          <w:trHeight w:hRule="exact" w:val="1127"/>
          <w:jc w:val="center"/>
        </w:trPr>
        <w:tc>
          <w:tcPr>
            <w:tcW w:w="1384" w:type="dxa"/>
            <w:vMerge/>
          </w:tcPr>
          <w:p w14:paraId="65B9C328" w14:textId="77777777" w:rsidR="00574A66" w:rsidRDefault="00574A66" w:rsidP="009F4D7A">
            <w:pPr>
              <w:jc w:val="center"/>
              <w:rPr>
                <w:rFonts w:ascii="仿宋" w:eastAsia="仿宋" w:hAnsi="仿宋"/>
                <w:sz w:val="24"/>
              </w:rPr>
            </w:pPr>
          </w:p>
        </w:tc>
        <w:tc>
          <w:tcPr>
            <w:tcW w:w="1593" w:type="dxa"/>
            <w:noWrap/>
            <w:vAlign w:val="center"/>
          </w:tcPr>
          <w:p w14:paraId="2280C64D" w14:textId="77777777" w:rsidR="00574A66" w:rsidRDefault="00574A66" w:rsidP="009F4D7A">
            <w:pPr>
              <w:jc w:val="center"/>
              <w:rPr>
                <w:rFonts w:ascii="仿宋" w:eastAsia="仿宋" w:hAnsi="仿宋"/>
                <w:sz w:val="24"/>
              </w:rPr>
            </w:pPr>
            <w:r>
              <w:rPr>
                <w:rFonts w:ascii="仿宋" w:eastAsia="仿宋" w:hAnsi="仿宋"/>
                <w:sz w:val="24"/>
              </w:rPr>
              <w:t>1</w:t>
            </w:r>
            <w:r>
              <w:rPr>
                <w:rFonts w:ascii="仿宋" w:eastAsia="仿宋" w:hAnsi="仿宋" w:hint="eastAsia"/>
                <w:sz w:val="24"/>
              </w:rPr>
              <w:t>5:0</w:t>
            </w:r>
            <w:r>
              <w:rPr>
                <w:rFonts w:ascii="仿宋" w:eastAsia="仿宋" w:hAnsi="仿宋"/>
                <w:sz w:val="24"/>
              </w:rPr>
              <w:t>0</w:t>
            </w:r>
            <w:r>
              <w:rPr>
                <w:rFonts w:ascii="仿宋" w:eastAsia="仿宋" w:hAnsi="仿宋" w:hint="eastAsia"/>
                <w:sz w:val="24"/>
              </w:rPr>
              <w:t>-1</w:t>
            </w:r>
            <w:r>
              <w:rPr>
                <w:rFonts w:ascii="仿宋" w:eastAsia="仿宋" w:hAnsi="仿宋"/>
                <w:sz w:val="24"/>
              </w:rPr>
              <w:t>5</w:t>
            </w:r>
            <w:r>
              <w:rPr>
                <w:rFonts w:ascii="仿宋" w:eastAsia="仿宋" w:hAnsi="仿宋" w:hint="eastAsia"/>
                <w:sz w:val="24"/>
              </w:rPr>
              <w:t>:50</w:t>
            </w:r>
          </w:p>
        </w:tc>
        <w:tc>
          <w:tcPr>
            <w:tcW w:w="4077" w:type="dxa"/>
            <w:noWrap/>
            <w:vAlign w:val="center"/>
          </w:tcPr>
          <w:p w14:paraId="4144399C" w14:textId="77777777" w:rsidR="00574A66" w:rsidRDefault="00574A66" w:rsidP="009F4D7A">
            <w:pPr>
              <w:jc w:val="center"/>
              <w:rPr>
                <w:rFonts w:ascii="仿宋" w:eastAsia="仿宋" w:hAnsi="仿宋"/>
                <w:sz w:val="24"/>
              </w:rPr>
            </w:pPr>
            <w:r>
              <w:rPr>
                <w:rFonts w:ascii="仿宋" w:eastAsia="仿宋" w:hAnsi="仿宋" w:hint="eastAsia"/>
                <w:sz w:val="24"/>
              </w:rPr>
              <w:t>未备案网站核查原理、定位规则、处理机制及风险防范</w:t>
            </w:r>
          </w:p>
        </w:tc>
        <w:tc>
          <w:tcPr>
            <w:tcW w:w="3686" w:type="dxa"/>
            <w:vAlign w:val="center"/>
          </w:tcPr>
          <w:p w14:paraId="7162F401" w14:textId="77777777" w:rsidR="00574A66" w:rsidRDefault="00574A66" w:rsidP="009F4D7A">
            <w:pPr>
              <w:jc w:val="center"/>
              <w:rPr>
                <w:rFonts w:ascii="仿宋" w:eastAsia="仿宋" w:hAnsi="仿宋"/>
                <w:sz w:val="24"/>
              </w:rPr>
            </w:pPr>
            <w:r>
              <w:rPr>
                <w:rFonts w:ascii="仿宋" w:eastAsia="仿宋" w:hAnsi="仿宋" w:hint="eastAsia"/>
                <w:sz w:val="24"/>
              </w:rPr>
              <w:t>中国互联网协会监管支撑部</w:t>
            </w:r>
          </w:p>
          <w:p w14:paraId="7C37BE80" w14:textId="77777777" w:rsidR="00574A66" w:rsidRDefault="00574A66" w:rsidP="009F4D7A">
            <w:pPr>
              <w:jc w:val="center"/>
              <w:rPr>
                <w:rFonts w:ascii="仿宋" w:eastAsia="仿宋" w:hAnsi="仿宋"/>
                <w:sz w:val="24"/>
              </w:rPr>
            </w:pPr>
            <w:r>
              <w:rPr>
                <w:rFonts w:ascii="仿宋" w:eastAsia="仿宋" w:hAnsi="仿宋" w:hint="eastAsia"/>
                <w:sz w:val="24"/>
              </w:rPr>
              <w:t>赵鑫</w:t>
            </w:r>
          </w:p>
        </w:tc>
      </w:tr>
      <w:tr w:rsidR="00574A66" w14:paraId="5F4A206E" w14:textId="77777777" w:rsidTr="009F4D7A">
        <w:trPr>
          <w:trHeight w:hRule="exact" w:val="580"/>
          <w:jc w:val="center"/>
        </w:trPr>
        <w:tc>
          <w:tcPr>
            <w:tcW w:w="1384" w:type="dxa"/>
            <w:vMerge/>
          </w:tcPr>
          <w:p w14:paraId="2B1BCD25" w14:textId="77777777" w:rsidR="00574A66" w:rsidRDefault="00574A66" w:rsidP="009F4D7A">
            <w:pPr>
              <w:jc w:val="center"/>
              <w:rPr>
                <w:rFonts w:ascii="仿宋" w:eastAsia="仿宋" w:hAnsi="仿宋"/>
                <w:sz w:val="24"/>
              </w:rPr>
            </w:pPr>
          </w:p>
        </w:tc>
        <w:tc>
          <w:tcPr>
            <w:tcW w:w="1593" w:type="dxa"/>
            <w:noWrap/>
            <w:vAlign w:val="center"/>
          </w:tcPr>
          <w:p w14:paraId="6499BB70" w14:textId="77777777" w:rsidR="00574A66" w:rsidRDefault="00574A66" w:rsidP="009F4D7A">
            <w:pPr>
              <w:jc w:val="center"/>
              <w:rPr>
                <w:rFonts w:ascii="仿宋" w:eastAsia="仿宋" w:hAnsi="仿宋"/>
                <w:sz w:val="24"/>
              </w:rPr>
            </w:pPr>
            <w:r>
              <w:rPr>
                <w:rFonts w:ascii="仿宋" w:eastAsia="仿宋" w:hAnsi="仿宋" w:hint="eastAsia"/>
                <w:sz w:val="24"/>
              </w:rPr>
              <w:t>1</w:t>
            </w:r>
            <w:r>
              <w:rPr>
                <w:rFonts w:ascii="仿宋" w:eastAsia="仿宋" w:hAnsi="仿宋"/>
                <w:sz w:val="24"/>
              </w:rPr>
              <w:t>5</w:t>
            </w:r>
            <w:r>
              <w:rPr>
                <w:rFonts w:ascii="仿宋" w:eastAsia="仿宋" w:hAnsi="仿宋" w:hint="eastAsia"/>
                <w:sz w:val="24"/>
              </w:rPr>
              <w:t>:50</w:t>
            </w:r>
            <w:r>
              <w:rPr>
                <w:rFonts w:ascii="仿宋" w:eastAsia="仿宋" w:hAnsi="仿宋"/>
                <w:sz w:val="24"/>
              </w:rPr>
              <w:t>-17:</w:t>
            </w:r>
            <w:r>
              <w:rPr>
                <w:rFonts w:ascii="仿宋" w:eastAsia="仿宋" w:hAnsi="仿宋" w:hint="eastAsia"/>
                <w:sz w:val="24"/>
              </w:rPr>
              <w:t>3</w:t>
            </w:r>
            <w:r>
              <w:rPr>
                <w:rFonts w:ascii="仿宋" w:eastAsia="仿宋" w:hAnsi="仿宋"/>
                <w:sz w:val="24"/>
              </w:rPr>
              <w:t>0</w:t>
            </w:r>
          </w:p>
        </w:tc>
        <w:tc>
          <w:tcPr>
            <w:tcW w:w="7763" w:type="dxa"/>
            <w:gridSpan w:val="2"/>
            <w:noWrap/>
            <w:vAlign w:val="center"/>
          </w:tcPr>
          <w:p w14:paraId="78B8A977" w14:textId="77777777" w:rsidR="00574A66" w:rsidRDefault="00574A66" w:rsidP="009F4D7A">
            <w:pPr>
              <w:jc w:val="center"/>
              <w:rPr>
                <w:rFonts w:ascii="仿宋" w:eastAsia="仿宋" w:hAnsi="仿宋"/>
                <w:sz w:val="24"/>
              </w:rPr>
            </w:pPr>
            <w:r>
              <w:rPr>
                <w:rFonts w:ascii="仿宋" w:eastAsia="仿宋" w:hAnsi="仿宋" w:hint="eastAsia"/>
                <w:sz w:val="24"/>
              </w:rPr>
              <w:t xml:space="preserve">问题答疑 </w:t>
            </w:r>
          </w:p>
        </w:tc>
      </w:tr>
      <w:tr w:rsidR="00574A66" w14:paraId="3ACCBF47" w14:textId="77777777" w:rsidTr="009F4D7A">
        <w:trPr>
          <w:trHeight w:hRule="exact" w:val="580"/>
          <w:jc w:val="center"/>
        </w:trPr>
        <w:tc>
          <w:tcPr>
            <w:tcW w:w="1384" w:type="dxa"/>
            <w:vMerge/>
          </w:tcPr>
          <w:p w14:paraId="39CB12DF" w14:textId="77777777" w:rsidR="00574A66" w:rsidRDefault="00574A66" w:rsidP="009F4D7A">
            <w:pPr>
              <w:jc w:val="center"/>
              <w:rPr>
                <w:rFonts w:ascii="仿宋" w:eastAsia="仿宋" w:hAnsi="仿宋"/>
                <w:sz w:val="24"/>
              </w:rPr>
            </w:pPr>
          </w:p>
        </w:tc>
        <w:tc>
          <w:tcPr>
            <w:tcW w:w="1593" w:type="dxa"/>
            <w:noWrap/>
            <w:vAlign w:val="center"/>
          </w:tcPr>
          <w:p w14:paraId="3E9FD8F7" w14:textId="77777777" w:rsidR="00574A66" w:rsidRDefault="00574A66" w:rsidP="009F4D7A">
            <w:pPr>
              <w:jc w:val="center"/>
              <w:rPr>
                <w:rFonts w:ascii="仿宋" w:eastAsia="仿宋" w:hAnsi="仿宋"/>
                <w:sz w:val="24"/>
              </w:rPr>
            </w:pPr>
            <w:r>
              <w:rPr>
                <w:rFonts w:ascii="仿宋" w:eastAsia="仿宋" w:hAnsi="仿宋" w:hint="eastAsia"/>
                <w:sz w:val="24"/>
              </w:rPr>
              <w:t>1</w:t>
            </w:r>
            <w:r>
              <w:rPr>
                <w:rFonts w:ascii="仿宋" w:eastAsia="仿宋" w:hAnsi="仿宋"/>
                <w:sz w:val="24"/>
              </w:rPr>
              <w:t>7</w:t>
            </w:r>
            <w:r>
              <w:rPr>
                <w:rFonts w:ascii="仿宋" w:eastAsia="仿宋" w:hAnsi="仿宋" w:hint="eastAsia"/>
                <w:sz w:val="24"/>
              </w:rPr>
              <w:t>:30</w:t>
            </w:r>
          </w:p>
        </w:tc>
        <w:tc>
          <w:tcPr>
            <w:tcW w:w="7763" w:type="dxa"/>
            <w:gridSpan w:val="2"/>
            <w:noWrap/>
            <w:vAlign w:val="center"/>
          </w:tcPr>
          <w:p w14:paraId="15536169" w14:textId="77777777" w:rsidR="00574A66" w:rsidRDefault="00574A66" w:rsidP="009F4D7A">
            <w:pPr>
              <w:jc w:val="center"/>
              <w:rPr>
                <w:rFonts w:ascii="仿宋" w:eastAsia="仿宋" w:hAnsi="仿宋"/>
                <w:sz w:val="24"/>
              </w:rPr>
            </w:pPr>
            <w:r>
              <w:rPr>
                <w:rFonts w:ascii="仿宋" w:eastAsia="仿宋" w:hAnsi="仿宋" w:hint="eastAsia"/>
                <w:sz w:val="24"/>
              </w:rPr>
              <w:t>会议结束 自助晚餐</w:t>
            </w:r>
          </w:p>
        </w:tc>
      </w:tr>
    </w:tbl>
    <w:bookmarkEnd w:id="2"/>
    <w:p w14:paraId="5BD2E13B" w14:textId="77777777" w:rsidR="00574A66" w:rsidRDefault="00574A66" w:rsidP="00574A66">
      <w:pPr>
        <w:tabs>
          <w:tab w:val="left" w:pos="787"/>
        </w:tabs>
        <w:rPr>
          <w:rFonts w:ascii="仿宋" w:eastAsia="仿宋" w:hAnsi="仿宋" w:cs="宋体"/>
          <w:color w:val="000000"/>
          <w:kern w:val="0"/>
          <w:sz w:val="28"/>
          <w:szCs w:val="28"/>
        </w:rPr>
      </w:pPr>
      <w:r>
        <w:rPr>
          <w:rFonts w:ascii="仿宋" w:eastAsia="仿宋" w:hAnsi="仿宋" w:cs="宋体" w:hint="eastAsia"/>
          <w:color w:val="000000"/>
          <w:kern w:val="0"/>
          <w:sz w:val="28"/>
          <w:szCs w:val="28"/>
        </w:rPr>
        <w:t>（注：会议具体议程以实际安排为准。）</w:t>
      </w:r>
    </w:p>
    <w:sectPr w:rsidR="00574A66" w:rsidSect="00B22CC0">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66A87" w14:textId="77777777" w:rsidR="00B22CC0" w:rsidRDefault="00B22CC0" w:rsidP="00574A66">
      <w:r>
        <w:separator/>
      </w:r>
    </w:p>
  </w:endnote>
  <w:endnote w:type="continuationSeparator" w:id="0">
    <w:p w14:paraId="1E117132" w14:textId="77777777" w:rsidR="00B22CC0" w:rsidRDefault="00B22CC0" w:rsidP="0057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011CA" w14:textId="77777777" w:rsidR="00E53079" w:rsidRDefault="00000000">
    <w:pPr>
      <w:pStyle w:val="a5"/>
      <w:framePr w:w="13989" w:h="563" w:hRule="exact" w:wrap="around" w:vAnchor="text" w:hAnchor="page" w:x="1411" w:y="197"/>
      <w:tabs>
        <w:tab w:val="left" w:pos="142"/>
      </w:tabs>
      <w:jc w:val="center"/>
      <w:rPr>
        <w:rStyle w:val="a9"/>
        <w:rFonts w:ascii="宋体" w:hAnsi="宋体"/>
        <w:sz w:val="28"/>
        <w:szCs w:val="28"/>
      </w:rPr>
    </w:pPr>
    <w:r>
      <w:rPr>
        <w:rStyle w:val="a9"/>
        <w:rFonts w:ascii="宋体" w:hAnsi="宋体" w:hint="eastAsia"/>
        <w:sz w:val="28"/>
        <w:szCs w:val="28"/>
      </w:rPr>
      <w:t xml:space="preserve">- </w:t>
    </w: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Pr>
        <w:rStyle w:val="a9"/>
        <w:rFonts w:ascii="宋体" w:hAnsi="宋体"/>
        <w:sz w:val="28"/>
        <w:szCs w:val="28"/>
      </w:rPr>
      <w:t>1</w:t>
    </w:r>
    <w:r>
      <w:rPr>
        <w:rFonts w:ascii="宋体" w:hAnsi="宋体"/>
        <w:sz w:val="28"/>
        <w:szCs w:val="28"/>
      </w:rPr>
      <w:fldChar w:fldCharType="end"/>
    </w:r>
    <w:r>
      <w:rPr>
        <w:rStyle w:val="a9"/>
        <w:rFonts w:ascii="宋体" w:hAnsi="宋体" w:hint="eastAsia"/>
        <w:sz w:val="28"/>
        <w:szCs w:val="28"/>
      </w:rPr>
      <w:t xml:space="preserve"> -</w:t>
    </w:r>
  </w:p>
  <w:p w14:paraId="6BC713B9" w14:textId="77777777" w:rsidR="00E53079" w:rsidRDefault="00E530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51806" w14:textId="77777777" w:rsidR="00B22CC0" w:rsidRDefault="00B22CC0" w:rsidP="00574A66">
      <w:r>
        <w:separator/>
      </w:r>
    </w:p>
  </w:footnote>
  <w:footnote w:type="continuationSeparator" w:id="0">
    <w:p w14:paraId="0B357D99" w14:textId="77777777" w:rsidR="00B22CC0" w:rsidRDefault="00B22CC0" w:rsidP="00574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97"/>
    <w:rsid w:val="001E7A97"/>
    <w:rsid w:val="004666D7"/>
    <w:rsid w:val="00574A66"/>
    <w:rsid w:val="00B22CC0"/>
    <w:rsid w:val="00E53079"/>
    <w:rsid w:val="00EB3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E4187"/>
  <w15:chartTrackingRefBased/>
  <w15:docId w15:val="{13C214B8-6410-4DE7-B6D4-0EFFEA9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A66"/>
    <w:pPr>
      <w:widowControl w:val="0"/>
      <w:jc w:val="both"/>
    </w:pPr>
    <w:rPr>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A66"/>
    <w:pPr>
      <w:tabs>
        <w:tab w:val="center" w:pos="4153"/>
        <w:tab w:val="right" w:pos="8306"/>
      </w:tabs>
      <w:snapToGrid w:val="0"/>
      <w:jc w:val="center"/>
    </w:pPr>
    <w:rPr>
      <w:sz w:val="18"/>
      <w:szCs w:val="18"/>
      <w14:ligatures w14:val="standardContextual"/>
    </w:rPr>
  </w:style>
  <w:style w:type="character" w:customStyle="1" w:styleId="a4">
    <w:name w:val="页眉 字符"/>
    <w:basedOn w:val="a0"/>
    <w:link w:val="a3"/>
    <w:uiPriority w:val="99"/>
    <w:rsid w:val="00574A66"/>
    <w:rPr>
      <w:sz w:val="18"/>
      <w:szCs w:val="18"/>
    </w:rPr>
  </w:style>
  <w:style w:type="paragraph" w:styleId="a5">
    <w:name w:val="footer"/>
    <w:basedOn w:val="a"/>
    <w:link w:val="a6"/>
    <w:uiPriority w:val="99"/>
    <w:unhideWhenUsed/>
    <w:qFormat/>
    <w:rsid w:val="00574A66"/>
    <w:pPr>
      <w:tabs>
        <w:tab w:val="center" w:pos="4153"/>
        <w:tab w:val="right" w:pos="8306"/>
      </w:tabs>
      <w:snapToGrid w:val="0"/>
      <w:jc w:val="left"/>
    </w:pPr>
    <w:rPr>
      <w:sz w:val="18"/>
      <w:szCs w:val="18"/>
      <w14:ligatures w14:val="standardContextual"/>
    </w:rPr>
  </w:style>
  <w:style w:type="character" w:customStyle="1" w:styleId="a6">
    <w:name w:val="页脚 字符"/>
    <w:basedOn w:val="a0"/>
    <w:link w:val="a5"/>
    <w:uiPriority w:val="99"/>
    <w:qFormat/>
    <w:rsid w:val="00574A66"/>
    <w:rPr>
      <w:sz w:val="18"/>
      <w:szCs w:val="18"/>
    </w:rPr>
  </w:style>
  <w:style w:type="paragraph" w:styleId="a7">
    <w:name w:val="Body Text"/>
    <w:basedOn w:val="a"/>
    <w:link w:val="a8"/>
    <w:qFormat/>
    <w:rsid w:val="00574A66"/>
    <w:pPr>
      <w:spacing w:after="120"/>
    </w:pPr>
    <w:rPr>
      <w:rFonts w:ascii="Times New Roman" w:eastAsia="宋体" w:hAnsi="Times New Roman" w:cs="Times New Roman"/>
    </w:rPr>
  </w:style>
  <w:style w:type="character" w:customStyle="1" w:styleId="a8">
    <w:name w:val="正文文本 字符"/>
    <w:basedOn w:val="a0"/>
    <w:link w:val="a7"/>
    <w:rsid w:val="00574A66"/>
    <w:rPr>
      <w:rFonts w:ascii="Times New Roman" w:eastAsia="宋体" w:hAnsi="Times New Roman" w:cs="Times New Roman"/>
      <w:szCs w:val="24"/>
      <w14:ligatures w14:val="none"/>
    </w:rPr>
  </w:style>
  <w:style w:type="character" w:styleId="a9">
    <w:name w:val="page number"/>
    <w:qFormat/>
    <w:rsid w:val="0057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cyx@isc.org.cn</dc:creator>
  <cp:keywords/>
  <dc:description/>
  <cp:lastModifiedBy>cyx@isc.org.cn</cp:lastModifiedBy>
  <cp:revision>3</cp:revision>
  <dcterms:created xsi:type="dcterms:W3CDTF">2024-04-12T00:55:00Z</dcterms:created>
  <dcterms:modified xsi:type="dcterms:W3CDTF">2024-04-12T01:04:00Z</dcterms:modified>
</cp:coreProperties>
</file>