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45E1C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  </w:t>
      </w:r>
    </w:p>
    <w:p w14:paraId="0FCFD995">
      <w:pPr>
        <w:pStyle w:val="2"/>
        <w:spacing w:line="600" w:lineRule="exact"/>
        <w:jc w:val="center"/>
        <w:rPr>
          <w:rFonts w:hint="eastAsia"/>
          <w:b/>
          <w:bCs/>
          <w:spacing w:val="-7"/>
          <w:kern w:val="0"/>
          <w:sz w:val="36"/>
          <w:szCs w:val="36"/>
          <w:lang w:eastAsia="zh-CN" w:bidi="ar"/>
        </w:rPr>
      </w:pPr>
      <w:r>
        <w:rPr>
          <w:rFonts w:hint="eastAsia"/>
          <w:b/>
          <w:bCs/>
          <w:spacing w:val="-7"/>
          <w:kern w:val="0"/>
          <w:sz w:val="36"/>
          <w:szCs w:val="36"/>
          <w:lang w:eastAsia="zh-CN" w:bidi="ar"/>
        </w:rPr>
        <w:t>低空经济领域合作申请表</w:t>
      </w:r>
      <w:bookmarkStart w:id="0" w:name="_GoBack"/>
      <w:bookmarkEnd w:id="0"/>
    </w:p>
    <w:tbl>
      <w:tblPr>
        <w:tblStyle w:val="3"/>
        <w:tblW w:w="9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281"/>
        <w:gridCol w:w="6796"/>
      </w:tblGrid>
      <w:tr w14:paraId="53FC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9D52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申请单位全称</w:t>
            </w:r>
          </w:p>
        </w:tc>
        <w:tc>
          <w:tcPr>
            <w:tcW w:w="8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7881">
            <w:pPr>
              <w:snapToGrid w:val="0"/>
              <w:spacing w:before="62" w:beforeLines="20" w:line="360" w:lineRule="auto"/>
              <w:rPr>
                <w:rFonts w:hint="eastAsia" w:ascii="仿宋" w:hAnsi="仿宋" w:eastAsia="仿宋"/>
                <w:b/>
                <w:bCs/>
                <w:sz w:val="22"/>
              </w:rPr>
            </w:pPr>
          </w:p>
        </w:tc>
      </w:tr>
      <w:tr w14:paraId="18FD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5CEA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单位类型</w:t>
            </w:r>
          </w:p>
        </w:tc>
        <w:tc>
          <w:tcPr>
            <w:tcW w:w="8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B74A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研究机构</w:t>
            </w:r>
          </w:p>
          <w:p w14:paraId="12D12987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企业</w:t>
            </w:r>
          </w:p>
          <w:p w14:paraId="7270F292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高等院校</w:t>
            </w:r>
          </w:p>
          <w:p w14:paraId="3ED8FBC5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协会/商会</w:t>
            </w:r>
          </w:p>
          <w:p w14:paraId="4A2818B4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F0A3"/>
            </w:r>
            <w:r>
              <w:rPr>
                <w:rFonts w:ascii="仿宋" w:hAnsi="仿宋" w:eastAsia="仿宋"/>
                <w:b/>
                <w:bCs/>
                <w:sz w:val="22"/>
              </w:rPr>
              <w:t>产业园区</w:t>
            </w:r>
          </w:p>
          <w:p w14:paraId="66659595">
            <w:pPr>
              <w:adjustRightInd w:val="0"/>
              <w:snapToGrid w:val="0"/>
              <w:spacing w:before="62" w:beforeLines="20" w:line="360" w:lineRule="auto"/>
              <w:ind w:firstLine="442" w:firstLineChars="200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其他（可补充）：</w:t>
            </w:r>
            <w:r>
              <w:rPr>
                <w:rFonts w:hint="eastAsia" w:ascii="仿宋" w:hAnsi="仿宋" w:eastAsia="仿宋"/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2"/>
                <w:u w:val="single"/>
              </w:rPr>
              <w:t xml:space="preserve">           </w:t>
            </w:r>
          </w:p>
        </w:tc>
      </w:tr>
      <w:tr w14:paraId="0426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5203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联系人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3941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姓名/职务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3D20D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</w:p>
        </w:tc>
      </w:tr>
      <w:tr w14:paraId="547A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BA8C">
            <w:pPr>
              <w:widowControl/>
              <w:spacing w:line="360" w:lineRule="auto"/>
              <w:ind w:firstLine="442" w:firstLineChars="200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A900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联系方式</w:t>
            </w:r>
          </w:p>
        </w:tc>
        <w:tc>
          <w:tcPr>
            <w:tcW w:w="6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96C24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</w:p>
        </w:tc>
      </w:tr>
      <w:tr w14:paraId="62B0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9254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单位简介</w:t>
            </w:r>
          </w:p>
        </w:tc>
        <w:tc>
          <w:tcPr>
            <w:tcW w:w="8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2725">
            <w:pPr>
              <w:snapToGrid w:val="0"/>
              <w:spacing w:before="62" w:beforeLines="20" w:line="360" w:lineRule="auto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（简要介绍单位的核心业务、发展优势、在低空经济领域方面的过往经验与成果，</w:t>
            </w:r>
            <w:r>
              <w:rPr>
                <w:rFonts w:ascii="仿宋" w:hAnsi="仿宋" w:eastAsia="仿宋"/>
                <w:b/>
                <w:bCs/>
                <w:sz w:val="22"/>
              </w:rPr>
              <w:t>300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字以内）</w:t>
            </w:r>
          </w:p>
        </w:tc>
      </w:tr>
      <w:tr w14:paraId="79E5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941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ascii="仿宋" w:hAnsi="仿宋" w:eastAsia="仿宋"/>
                <w:b/>
                <w:bCs/>
                <w:sz w:val="22"/>
              </w:rPr>
              <w:t>服务能力与资源</w:t>
            </w:r>
          </w:p>
        </w:tc>
        <w:tc>
          <w:tcPr>
            <w:tcW w:w="80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C04EA0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 w:val="22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（包含产业政策制定与顶层设计、技术研发与应用能力、专业人才团队等方向）</w:t>
            </w:r>
          </w:p>
        </w:tc>
      </w:tr>
      <w:tr w14:paraId="13BB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F17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典型服务方案</w:t>
            </w:r>
          </w:p>
          <w:p w14:paraId="49D1BA3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案例</w:t>
            </w:r>
          </w:p>
        </w:tc>
        <w:tc>
          <w:tcPr>
            <w:tcW w:w="8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E64E">
            <w:pPr>
              <w:snapToGrid w:val="0"/>
              <w:spacing w:before="62" w:beforeLines="20" w:line="360" w:lineRule="auto"/>
              <w:jc w:val="center"/>
              <w:rPr>
                <w:rFonts w:hint="eastAsia"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（可单独附页说明）</w:t>
            </w:r>
          </w:p>
        </w:tc>
      </w:tr>
    </w:tbl>
    <w:p w14:paraId="18FD640D">
      <w:pPr>
        <w:ind w:firstLine="692" w:firstLineChars="200"/>
        <w:rPr>
          <w:rFonts w:hint="eastAsia" w:ascii="仿宋" w:hAnsi="仿宋" w:eastAsia="仿宋" w:cs="仿宋"/>
          <w:spacing w:val="-7"/>
          <w:sz w:val="36"/>
          <w:szCs w:val="36"/>
        </w:rPr>
      </w:pPr>
    </w:p>
    <w:p w14:paraId="7CC45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15D33"/>
    <w:rsid w:val="1E21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2025-06-06T06:09:00Z</dcterms:created>
  <dc:creator>-ddzbb</dc:creator>
  <cp:lastModifiedBy>-ddzbb</cp:lastModifiedBy>
  <dcterms:modified xsi:type="dcterms:W3CDTF">2025-06-06T06:09:46Z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91D1A1D2F2A34B6F9257D6B983243EFE_11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