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2F20">
      <w:pPr>
        <w:rPr>
          <w:rFonts w:ascii="仿宋" w:hAnsi="仿宋" w:eastAsia="仿宋" w:cs="Times New Roman"/>
          <w:b/>
          <w:sz w:val="32"/>
          <w:szCs w:val="28"/>
        </w:rPr>
      </w:pPr>
    </w:p>
    <w:p w14:paraId="79B48EA9">
      <w:pPr>
        <w:jc w:val="center"/>
        <w:rPr>
          <w:rFonts w:ascii="仿宋" w:hAnsi="仿宋" w:eastAsia="仿宋" w:cs="Times New Roman"/>
          <w:b/>
          <w:sz w:val="52"/>
          <w:szCs w:val="52"/>
        </w:rPr>
      </w:pPr>
    </w:p>
    <w:p w14:paraId="3132E274">
      <w:pPr>
        <w:jc w:val="center"/>
        <w:rPr>
          <w:rFonts w:ascii="仿宋" w:hAnsi="仿宋" w:eastAsia="仿宋" w:cs="Times New Roman"/>
          <w:b/>
          <w:sz w:val="52"/>
          <w:szCs w:val="52"/>
        </w:rPr>
      </w:pPr>
    </w:p>
    <w:p w14:paraId="79C658F9">
      <w:pPr>
        <w:jc w:val="center"/>
        <w:rPr>
          <w:rFonts w:ascii="Times New Roman" w:hAnsi="Times New Roman" w:eastAsia="黑体" w:cs="Times New Roman"/>
          <w:b/>
          <w:sz w:val="52"/>
          <w:szCs w:val="52"/>
        </w:rPr>
      </w:pPr>
      <w:r>
        <w:rPr>
          <w:rFonts w:ascii="Times New Roman" w:hAnsi="Times New Roman" w:eastAsia="黑体" w:cs="Times New Roman"/>
          <w:b/>
          <w:sz w:val="52"/>
          <w:szCs w:val="52"/>
        </w:rPr>
        <w:t>202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val="en-US" w:eastAsia="zh-CN"/>
        </w:rPr>
        <w:t>6年度</w:t>
      </w:r>
      <w:r>
        <w:rPr>
          <w:rFonts w:ascii="Times New Roman" w:hAnsi="Times New Roman" w:eastAsia="黑体" w:cs="Times New Roman"/>
          <w:b/>
          <w:sz w:val="52"/>
          <w:szCs w:val="52"/>
        </w:rPr>
        <w:t>“铸基计划”</w:t>
      </w:r>
    </w:p>
    <w:p w14:paraId="04C60D43">
      <w:pPr>
        <w:jc w:val="center"/>
        <w:rPr>
          <w:rFonts w:ascii="Times New Roman" w:hAnsi="Times New Roman" w:eastAsia="黑体" w:cs="Times New Roman"/>
          <w:b/>
          <w:sz w:val="52"/>
          <w:szCs w:val="52"/>
        </w:rPr>
      </w:pPr>
      <w:bookmarkStart w:id="0" w:name="_GoBack"/>
      <w:r>
        <w:rPr>
          <w:rFonts w:hint="eastAsia" w:ascii="Times New Roman" w:hAnsi="Times New Roman" w:eastAsia="黑体" w:cs="Times New Roman"/>
          <w:b/>
          <w:sz w:val="52"/>
          <w:szCs w:val="52"/>
        </w:rPr>
        <w:t>高质量数字化转型落地实践</w:t>
      </w:r>
      <w:r>
        <w:rPr>
          <w:rFonts w:ascii="Times New Roman" w:hAnsi="Times New Roman" w:eastAsia="黑体" w:cs="Times New Roman"/>
          <w:b/>
          <w:sz w:val="52"/>
          <w:szCs w:val="52"/>
        </w:rPr>
        <w:t>申报</w:t>
      </w:r>
      <w:r>
        <w:rPr>
          <w:rFonts w:hint="eastAsia" w:ascii="Times New Roman" w:hAnsi="Times New Roman" w:eastAsia="黑体" w:cs="Times New Roman"/>
          <w:b/>
          <w:sz w:val="52"/>
          <w:szCs w:val="52"/>
        </w:rPr>
        <w:t>书</w:t>
      </w:r>
    </w:p>
    <w:bookmarkEnd w:id="0"/>
    <w:p w14:paraId="3AED3239">
      <w:pPr>
        <w:rPr>
          <w:rFonts w:ascii="仿宋" w:hAnsi="仿宋" w:eastAsia="仿宋" w:cs="Times New Roman"/>
          <w:b/>
          <w:sz w:val="28"/>
          <w:szCs w:val="52"/>
        </w:rPr>
      </w:pPr>
    </w:p>
    <w:p w14:paraId="59FF978E">
      <w:pPr>
        <w:rPr>
          <w:rFonts w:ascii="仿宋" w:hAnsi="仿宋" w:eastAsia="仿宋" w:cs="Times New Roman"/>
          <w:b/>
          <w:sz w:val="48"/>
          <w:szCs w:val="52"/>
          <w:u w:val="single"/>
        </w:rPr>
      </w:pPr>
    </w:p>
    <w:p w14:paraId="1C8445D6">
      <w:pPr>
        <w:rPr>
          <w:rFonts w:ascii="仿宋" w:hAnsi="仿宋" w:eastAsia="仿宋" w:cs="Times New Roman"/>
          <w:b/>
          <w:sz w:val="44"/>
          <w:szCs w:val="52"/>
        </w:rPr>
      </w:pPr>
    </w:p>
    <w:p w14:paraId="58F8512E">
      <w:pPr>
        <w:rPr>
          <w:rFonts w:ascii="仿宋" w:hAnsi="仿宋" w:eastAsia="仿宋" w:cs="Times New Roman"/>
          <w:b/>
          <w:sz w:val="44"/>
          <w:szCs w:val="52"/>
        </w:rPr>
      </w:pPr>
    </w:p>
    <w:p w14:paraId="5CECABC4">
      <w:pPr>
        <w:jc w:val="left"/>
        <w:rPr>
          <w:rFonts w:ascii="黑体" w:hAnsi="黑体" w:eastAsia="黑体" w:cs="Times New Roman"/>
          <w:bCs/>
          <w:sz w:val="44"/>
          <w:szCs w:val="52"/>
          <w:u w:val="single"/>
        </w:rPr>
      </w:pPr>
      <w:r>
        <w:rPr>
          <w:rFonts w:ascii="黑体" w:hAnsi="黑体" w:eastAsia="黑体" w:cs="Times New Roman"/>
          <w:bCs/>
          <w:sz w:val="44"/>
          <w:szCs w:val="52"/>
        </w:rPr>
        <w:t xml:space="preserve">   </w:t>
      </w:r>
      <w:r>
        <w:rPr>
          <w:rFonts w:hint="eastAsia" w:ascii="黑体" w:hAnsi="黑体" w:eastAsia="黑体" w:cs="Times New Roman"/>
          <w:bCs/>
          <w:sz w:val="44"/>
          <w:szCs w:val="52"/>
          <w:lang w:val="en-US" w:eastAsia="zh-CN"/>
        </w:rPr>
        <w:t>实践</w:t>
      </w:r>
      <w:r>
        <w:rPr>
          <w:rFonts w:hint="eastAsia" w:ascii="黑体" w:hAnsi="黑体" w:eastAsia="黑体" w:cs="Times New Roman"/>
          <w:bCs/>
          <w:sz w:val="44"/>
          <w:szCs w:val="52"/>
        </w:rPr>
        <w:t>名称</w:t>
      </w:r>
      <w:r>
        <w:rPr>
          <w:rFonts w:ascii="黑体" w:hAnsi="黑体" w:eastAsia="黑体" w:cs="Times New Roman"/>
          <w:bCs/>
          <w:sz w:val="44"/>
          <w:szCs w:val="52"/>
        </w:rPr>
        <w:t>：</w:t>
      </w:r>
      <w:r>
        <w:rPr>
          <w:rFonts w:ascii="黑体" w:hAnsi="黑体" w:eastAsia="黑体" w:cs="Times New Roman"/>
          <w:bCs/>
          <w:sz w:val="44"/>
          <w:szCs w:val="52"/>
          <w:u w:val="single"/>
        </w:rPr>
        <w:t xml:space="preserve">                      </w:t>
      </w:r>
    </w:p>
    <w:p w14:paraId="3A2CA6C3">
      <w:pPr>
        <w:jc w:val="center"/>
        <w:rPr>
          <w:rFonts w:ascii="黑体" w:hAnsi="黑体" w:eastAsia="黑体" w:cs="Times New Roman"/>
          <w:bCs/>
          <w:sz w:val="44"/>
          <w:szCs w:val="52"/>
          <w:u w:val="single"/>
        </w:rPr>
      </w:pPr>
      <w:r>
        <w:rPr>
          <w:rFonts w:hint="eastAsia" w:ascii="黑体" w:hAnsi="黑体" w:eastAsia="黑体" w:cs="Times New Roman"/>
          <w:bCs/>
          <w:sz w:val="44"/>
          <w:szCs w:val="52"/>
          <w:lang w:val="en-US" w:eastAsia="zh-CN"/>
        </w:rPr>
        <w:t>实践</w:t>
      </w:r>
      <w:r>
        <w:rPr>
          <w:rFonts w:hint="eastAsia" w:ascii="黑体" w:hAnsi="黑体" w:eastAsia="黑体" w:cs="Times New Roman"/>
          <w:bCs/>
          <w:sz w:val="44"/>
          <w:szCs w:val="52"/>
        </w:rPr>
        <w:t>申报单位</w:t>
      </w:r>
      <w:r>
        <w:rPr>
          <w:rFonts w:ascii="黑体" w:hAnsi="黑体" w:eastAsia="黑体" w:cs="Times New Roman"/>
          <w:bCs/>
          <w:sz w:val="44"/>
          <w:szCs w:val="52"/>
        </w:rPr>
        <w:t>：</w:t>
      </w:r>
      <w:r>
        <w:rPr>
          <w:rFonts w:ascii="黑体" w:hAnsi="黑体" w:eastAsia="黑体" w:cs="Times New Roman"/>
          <w:bCs/>
          <w:sz w:val="44"/>
          <w:szCs w:val="52"/>
          <w:u w:val="single"/>
        </w:rPr>
        <w:t xml:space="preserve">  </w:t>
      </w:r>
      <w:r>
        <w:rPr>
          <w:rFonts w:hint="eastAsia" w:ascii="黑体" w:hAnsi="黑体" w:eastAsia="黑体" w:cs="Times New Roman"/>
          <w:bCs/>
          <w:sz w:val="44"/>
          <w:szCs w:val="52"/>
          <w:u w:val="single"/>
        </w:rPr>
        <w:t>（加盖单位公章）</w:t>
      </w:r>
    </w:p>
    <w:p w14:paraId="6693125F">
      <w:pPr>
        <w:jc w:val="center"/>
        <w:rPr>
          <w:rFonts w:ascii="黑体" w:hAnsi="黑体" w:eastAsia="黑体" w:cs="Times New Roman"/>
          <w:bCs/>
          <w:sz w:val="44"/>
          <w:szCs w:val="52"/>
          <w:u w:val="single"/>
        </w:rPr>
      </w:pPr>
      <w:r>
        <w:rPr>
          <w:rFonts w:hint="eastAsia" w:ascii="黑体" w:hAnsi="黑体" w:eastAsia="黑体" w:cs="Times New Roman"/>
          <w:bCs/>
          <w:sz w:val="44"/>
          <w:szCs w:val="52"/>
          <w:lang w:val="en-US" w:eastAsia="zh-CN"/>
        </w:rPr>
        <w:t>实践</w:t>
      </w:r>
      <w:r>
        <w:rPr>
          <w:rFonts w:hint="eastAsia" w:ascii="黑体" w:hAnsi="黑体" w:eastAsia="黑体" w:cs="Times New Roman"/>
          <w:bCs/>
          <w:sz w:val="44"/>
          <w:szCs w:val="52"/>
        </w:rPr>
        <w:t>申报</w:t>
      </w:r>
      <w:r>
        <w:rPr>
          <w:rFonts w:ascii="黑体" w:hAnsi="黑体" w:eastAsia="黑体" w:cs="Times New Roman"/>
          <w:bCs/>
          <w:sz w:val="44"/>
          <w:szCs w:val="52"/>
        </w:rPr>
        <w:t>单位：</w:t>
      </w:r>
      <w:r>
        <w:rPr>
          <w:rFonts w:ascii="黑体" w:hAnsi="黑体" w:eastAsia="黑体" w:cs="Times New Roman"/>
          <w:bCs/>
          <w:sz w:val="44"/>
          <w:szCs w:val="52"/>
          <w:u w:val="single"/>
        </w:rPr>
        <w:t xml:space="preserve">  </w:t>
      </w:r>
      <w:r>
        <w:rPr>
          <w:rFonts w:hint="eastAsia" w:ascii="黑体" w:hAnsi="黑体" w:eastAsia="黑体" w:cs="Times New Roman"/>
          <w:bCs/>
          <w:sz w:val="44"/>
          <w:szCs w:val="52"/>
          <w:u w:val="single"/>
        </w:rPr>
        <w:t>（加盖单位公章）</w:t>
      </w:r>
    </w:p>
    <w:p w14:paraId="0391F53C">
      <w:pPr>
        <w:jc w:val="left"/>
        <w:rPr>
          <w:rFonts w:ascii="黑体" w:hAnsi="黑体" w:eastAsia="黑体" w:cs="Times New Roman"/>
          <w:bCs/>
          <w:sz w:val="44"/>
          <w:szCs w:val="52"/>
          <w:u w:val="single"/>
        </w:rPr>
      </w:pPr>
    </w:p>
    <w:p w14:paraId="12E06066">
      <w:pPr>
        <w:jc w:val="left"/>
        <w:rPr>
          <w:rFonts w:ascii="黑体" w:hAnsi="黑体" w:eastAsia="黑体" w:cs="Times New Roman"/>
          <w:bCs/>
          <w:sz w:val="44"/>
          <w:szCs w:val="52"/>
          <w:u w:val="single"/>
        </w:rPr>
      </w:pPr>
      <w:r>
        <w:rPr>
          <w:rFonts w:ascii="黑体" w:hAnsi="黑体" w:eastAsia="黑体" w:cs="Times New Roman"/>
          <w:bCs/>
          <w:sz w:val="44"/>
          <w:szCs w:val="52"/>
        </w:rPr>
        <w:t xml:space="preserve">        </w:t>
      </w:r>
    </w:p>
    <w:p w14:paraId="063566D8">
      <w:pPr>
        <w:jc w:val="left"/>
        <w:rPr>
          <w:rFonts w:ascii="黑体" w:hAnsi="黑体" w:eastAsia="黑体" w:cs="Times New Roman"/>
          <w:bCs/>
          <w:sz w:val="44"/>
          <w:szCs w:val="52"/>
          <w:u w:val="single"/>
        </w:rPr>
      </w:pPr>
    </w:p>
    <w:p w14:paraId="6992F398">
      <w:pPr>
        <w:jc w:val="left"/>
        <w:rPr>
          <w:rFonts w:ascii="黑体" w:hAnsi="黑体" w:eastAsia="黑体" w:cs="Times New Roman"/>
          <w:bCs/>
          <w:sz w:val="44"/>
          <w:szCs w:val="52"/>
          <w:u w:val="single"/>
        </w:rPr>
      </w:pPr>
    </w:p>
    <w:p w14:paraId="61C517E2">
      <w:pPr>
        <w:jc w:val="left"/>
        <w:rPr>
          <w:rFonts w:ascii="黑体" w:hAnsi="黑体" w:eastAsia="黑体" w:cs="Times New Roman"/>
          <w:bCs/>
          <w:sz w:val="44"/>
          <w:szCs w:val="52"/>
          <w:u w:val="single"/>
        </w:rPr>
      </w:pPr>
    </w:p>
    <w:p w14:paraId="18273B66">
      <w:pPr>
        <w:ind w:firstLine="2240" w:firstLineChars="700"/>
        <w:jc w:val="left"/>
        <w:rPr>
          <w:rFonts w:ascii="黑体" w:hAnsi="黑体" w:eastAsia="黑体" w:cs="Times New Roman"/>
          <w:bCs/>
          <w:sz w:val="32"/>
          <w:szCs w:val="52"/>
          <w:u w:val="single"/>
        </w:rPr>
      </w:pPr>
      <w:r>
        <w:rPr>
          <w:rFonts w:ascii="黑体" w:hAnsi="黑体" w:eastAsia="黑体" w:cs="Times New Roman"/>
          <w:bCs/>
          <w:sz w:val="32"/>
          <w:szCs w:val="52"/>
        </w:rPr>
        <w:t>报送时间：</w:t>
      </w:r>
      <w:r>
        <w:rPr>
          <w:rFonts w:ascii="黑体" w:hAnsi="黑体" w:eastAsia="黑体" w:cs="Times New Roman"/>
          <w:bCs/>
          <w:sz w:val="32"/>
          <w:szCs w:val="52"/>
          <w:u w:val="single"/>
        </w:rPr>
        <w:t>____</w:t>
      </w:r>
      <w:r>
        <w:rPr>
          <w:rFonts w:ascii="黑体" w:hAnsi="黑体" w:eastAsia="黑体" w:cs="Times New Roman"/>
          <w:bCs/>
          <w:sz w:val="32"/>
          <w:szCs w:val="52"/>
        </w:rPr>
        <w:t>年</w:t>
      </w:r>
      <w:r>
        <w:rPr>
          <w:rFonts w:ascii="黑体" w:hAnsi="黑体" w:eastAsia="黑体" w:cs="Times New Roman"/>
          <w:bCs/>
          <w:sz w:val="32"/>
          <w:szCs w:val="52"/>
          <w:u w:val="single"/>
        </w:rPr>
        <w:t xml:space="preserve">   </w:t>
      </w:r>
      <w:r>
        <w:rPr>
          <w:rFonts w:ascii="黑体" w:hAnsi="黑体" w:eastAsia="黑体" w:cs="Times New Roman"/>
          <w:bCs/>
          <w:sz w:val="32"/>
          <w:szCs w:val="52"/>
        </w:rPr>
        <w:t>月</w:t>
      </w:r>
      <w:r>
        <w:rPr>
          <w:rFonts w:ascii="黑体" w:hAnsi="黑体" w:eastAsia="黑体" w:cs="Times New Roman"/>
          <w:bCs/>
          <w:sz w:val="32"/>
          <w:szCs w:val="52"/>
          <w:u w:val="single"/>
        </w:rPr>
        <w:t xml:space="preserve">   </w:t>
      </w:r>
      <w:r>
        <w:rPr>
          <w:rFonts w:ascii="黑体" w:hAnsi="黑体" w:eastAsia="黑体" w:cs="Times New Roman"/>
          <w:bCs/>
          <w:sz w:val="32"/>
          <w:szCs w:val="52"/>
        </w:rPr>
        <w:t>日</w:t>
      </w:r>
    </w:p>
    <w:p w14:paraId="615363FF">
      <w:pPr>
        <w:widowControl/>
        <w:jc w:val="left"/>
        <w:rPr>
          <w:rFonts w:ascii="仿宋" w:hAnsi="仿宋" w:eastAsia="仿宋" w:cs="Times New Roman"/>
          <w:b/>
          <w:sz w:val="44"/>
          <w:szCs w:val="52"/>
        </w:rPr>
      </w:pPr>
    </w:p>
    <w:p w14:paraId="55626377">
      <w:pPr>
        <w:widowControl/>
        <w:jc w:val="left"/>
        <w:rPr>
          <w:rFonts w:ascii="仿宋" w:hAnsi="仿宋" w:eastAsia="仿宋" w:cs="Times New Roman"/>
          <w:b/>
          <w:sz w:val="32"/>
          <w:szCs w:val="28"/>
        </w:rPr>
      </w:pPr>
      <w:r>
        <w:rPr>
          <w:rFonts w:ascii="仿宋" w:hAnsi="仿宋" w:eastAsia="仿宋" w:cs="Times New Roman"/>
          <w:b/>
          <w:sz w:val="32"/>
          <w:szCs w:val="28"/>
        </w:rPr>
        <w:br w:type="page"/>
      </w:r>
    </w:p>
    <w:tbl>
      <w:tblPr>
        <w:tblStyle w:val="7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427"/>
        <w:gridCol w:w="932"/>
        <w:gridCol w:w="341"/>
        <w:gridCol w:w="144"/>
        <w:gridCol w:w="709"/>
        <w:gridCol w:w="343"/>
        <w:gridCol w:w="508"/>
        <w:gridCol w:w="304"/>
        <w:gridCol w:w="121"/>
        <w:gridCol w:w="118"/>
        <w:gridCol w:w="2141"/>
      </w:tblGrid>
      <w:tr w14:paraId="72AAC9D1"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053ED69">
            <w:pPr>
              <w:ind w:firstLine="482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牵头申报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单位情况</w:t>
            </w:r>
          </w:p>
        </w:tc>
      </w:tr>
      <w:tr w14:paraId="3BBB6F61">
        <w:trPr>
          <w:trHeight w:val="4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3BDB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7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9442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全称（如实填写）</w:t>
            </w:r>
          </w:p>
        </w:tc>
      </w:tr>
      <w:tr w14:paraId="263B2560">
        <w:trPr>
          <w:trHeight w:val="479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6FDA"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</w:t>
            </w:r>
            <w:r>
              <w:rPr>
                <w:rFonts w:ascii="仿宋" w:hAnsi="仿宋" w:eastAsia="仿宋"/>
                <w:sz w:val="24"/>
                <w:szCs w:val="24"/>
              </w:rPr>
              <w:t>负责人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709C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3443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D999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职务职称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70BA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1946278E">
        <w:trPr>
          <w:trHeight w:val="47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B822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1E71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F20E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CED3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927B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7E6D3F3C">
        <w:trPr>
          <w:trHeight w:val="468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F38A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申报联系人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2956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F2D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7B47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7A3D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3A045211">
        <w:trPr>
          <w:trHeight w:val="41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C6F8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2F36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3943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C42E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传真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548E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53E0405C">
        <w:trPr>
          <w:trHeight w:val="4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5EA6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法定代表人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5AF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45AA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注册资本</w:t>
            </w:r>
          </w:p>
          <w:p w14:paraId="0DAA973D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404D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371ADAF8"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CAAB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7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999F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10086A6A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13DF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组织机构代码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三证合一码</w:t>
            </w:r>
          </w:p>
        </w:tc>
        <w:tc>
          <w:tcPr>
            <w:tcW w:w="7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950C">
            <w:pPr>
              <w:rPr>
                <w:rFonts w:eastAsia="仿宋"/>
                <w:sz w:val="24"/>
                <w:szCs w:val="24"/>
              </w:rPr>
            </w:pPr>
          </w:p>
        </w:tc>
      </w:tr>
      <w:tr w14:paraId="2EA3A76D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3240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单位性质</w:t>
            </w:r>
          </w:p>
        </w:tc>
        <w:tc>
          <w:tcPr>
            <w:tcW w:w="7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FF30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事业单位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国有企业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民营企业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外资企业</w:t>
            </w:r>
          </w:p>
          <w:p w14:paraId="308B68DA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其他（请注明）：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14:paraId="4610F390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1343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是否上市公司</w:t>
            </w:r>
          </w:p>
        </w:tc>
        <w:tc>
          <w:tcPr>
            <w:tcW w:w="7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80B4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  <w:p w14:paraId="159DD7CF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</w:tc>
      </w:tr>
      <w:tr w14:paraId="721CD2AF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DDD7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整体业务收入</w:t>
            </w:r>
          </w:p>
          <w:p w14:paraId="2E28BC70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ABEB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指上一个财年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7B5B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研发投入</w:t>
            </w:r>
          </w:p>
          <w:p w14:paraId="570758E8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DE1D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指上一个财年</w:t>
            </w:r>
          </w:p>
        </w:tc>
      </w:tr>
      <w:tr w14:paraId="07905EC9">
        <w:trPr>
          <w:trHeight w:val="58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4982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单位人数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569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B3F6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研发人员人数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482E">
            <w:pPr>
              <w:ind w:firstLine="480"/>
              <w:rPr>
                <w:rFonts w:eastAsia="仿宋"/>
                <w:sz w:val="24"/>
                <w:szCs w:val="24"/>
              </w:rPr>
            </w:pPr>
          </w:p>
        </w:tc>
      </w:tr>
      <w:tr w14:paraId="01790528">
        <w:trPr>
          <w:trHeight w:val="9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25CA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申报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DF35">
            <w:pPr>
              <w:snapToGrid w:val="0"/>
              <w:rPr>
                <w:rFonts w:eastAsia="仿宋"/>
                <w:iCs/>
                <w:sz w:val="24"/>
                <w:szCs w:val="24"/>
              </w:rPr>
            </w:pPr>
            <w:r>
              <w:rPr>
                <w:rFonts w:ascii="仿宋" w:hAnsi="仿宋" w:eastAsia="仿宋"/>
                <w:iCs/>
                <w:sz w:val="24"/>
                <w:szCs w:val="24"/>
              </w:rPr>
              <w:t>包括成立时间、主营业务、主要产品、技术实力、发展历程等基本情况，以及所获专利、标准、知识产权、所获竞赛类奖励荣誉等情况（本部分内容不超过</w:t>
            </w:r>
            <w:r>
              <w:rPr>
                <w:rFonts w:eastAsia="仿宋"/>
                <w:iCs/>
                <w:sz w:val="24"/>
                <w:szCs w:val="24"/>
              </w:rPr>
              <w:t>500</w:t>
            </w:r>
            <w:r>
              <w:rPr>
                <w:rFonts w:ascii="仿宋" w:hAnsi="仿宋" w:eastAsia="仿宋"/>
                <w:iCs/>
                <w:sz w:val="24"/>
                <w:szCs w:val="24"/>
              </w:rPr>
              <w:t>字）。</w:t>
            </w:r>
          </w:p>
          <w:p w14:paraId="1346883E">
            <w:pPr>
              <w:snapToGrid w:val="0"/>
              <w:rPr>
                <w:rFonts w:eastAsia="仿宋"/>
                <w:sz w:val="24"/>
                <w:szCs w:val="24"/>
              </w:rPr>
            </w:pPr>
          </w:p>
          <w:p w14:paraId="68E751CD">
            <w:pPr>
              <w:snapToGrid w:val="0"/>
              <w:rPr>
                <w:rFonts w:eastAsia="仿宋"/>
                <w:sz w:val="24"/>
                <w:szCs w:val="24"/>
              </w:rPr>
            </w:pPr>
          </w:p>
        </w:tc>
      </w:tr>
      <w:tr w14:paraId="2ED1060D">
        <w:trPr>
          <w:trHeight w:val="90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6E902D3">
            <w:pPr>
              <w:snapToGrid w:val="0"/>
              <w:jc w:val="center"/>
              <w:rPr>
                <w:rFonts w:ascii="仿宋" w:hAnsi="仿宋" w:eastAsia="仿宋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二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iCs/>
                <w:sz w:val="24"/>
                <w:szCs w:val="24"/>
              </w:rPr>
              <w:t>联合申报单位（如有）</w:t>
            </w:r>
          </w:p>
        </w:tc>
      </w:tr>
      <w:tr w14:paraId="6EE6732F">
        <w:trPr>
          <w:trHeight w:val="9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5B75">
            <w:pPr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07FE">
            <w:pPr>
              <w:snapToGrid w:val="0"/>
              <w:rPr>
                <w:rFonts w:ascii="仿宋" w:hAnsi="仿宋" w:eastAsia="仿宋"/>
                <w:iCs/>
                <w:sz w:val="24"/>
                <w:szCs w:val="24"/>
              </w:rPr>
            </w:pPr>
          </w:p>
        </w:tc>
        <w:tc>
          <w:tcPr>
            <w:tcW w:w="2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569C">
            <w:pPr>
              <w:snapToGrid w:val="0"/>
              <w:rPr>
                <w:rFonts w:ascii="仿宋" w:hAnsi="仿宋" w:eastAsia="仿宋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联系人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8593">
            <w:pPr>
              <w:snapToGrid w:val="0"/>
              <w:rPr>
                <w:rFonts w:ascii="仿宋" w:hAnsi="仿宋" w:eastAsia="仿宋"/>
                <w:iCs/>
                <w:sz w:val="24"/>
                <w:szCs w:val="24"/>
              </w:rPr>
            </w:pPr>
          </w:p>
        </w:tc>
      </w:tr>
      <w:tr w14:paraId="686516A2">
        <w:trPr>
          <w:trHeight w:val="9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C64C">
            <w:pPr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83E8">
            <w:pPr>
              <w:snapToGrid w:val="0"/>
              <w:rPr>
                <w:rFonts w:ascii="仿宋" w:hAnsi="仿宋" w:eastAsia="仿宋"/>
                <w:iCs/>
                <w:sz w:val="24"/>
                <w:szCs w:val="24"/>
              </w:rPr>
            </w:pPr>
          </w:p>
        </w:tc>
        <w:tc>
          <w:tcPr>
            <w:tcW w:w="2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1B70">
            <w:pPr>
              <w:snapToGrid w:val="0"/>
              <w:rPr>
                <w:rFonts w:ascii="仿宋" w:hAnsi="仿宋" w:eastAsia="仿宋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电子邮箱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B4DC">
            <w:pPr>
              <w:snapToGrid w:val="0"/>
              <w:rPr>
                <w:rFonts w:ascii="仿宋" w:hAnsi="仿宋" w:eastAsia="仿宋"/>
                <w:iCs/>
                <w:sz w:val="24"/>
                <w:szCs w:val="24"/>
              </w:rPr>
            </w:pPr>
          </w:p>
        </w:tc>
      </w:tr>
      <w:tr w14:paraId="4DC30DDF">
        <w:trPr>
          <w:trHeight w:val="9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4D35">
            <w:pPr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申报意向</w:t>
            </w:r>
          </w:p>
        </w:tc>
        <w:tc>
          <w:tcPr>
            <w:tcW w:w="7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14C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85" w:lineRule="auto"/>
              <w:jc w:val="left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说明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是否参与联合申报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，本企业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角色与贡献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。</w:t>
            </w:r>
          </w:p>
          <w:p w14:paraId="4A6DA201">
            <w:pPr>
              <w:snapToGrid w:val="0"/>
              <w:rPr>
                <w:rFonts w:ascii="仿宋" w:hAnsi="仿宋" w:eastAsia="仿宋"/>
                <w:iCs/>
                <w:sz w:val="24"/>
                <w:szCs w:val="24"/>
              </w:rPr>
            </w:pPr>
          </w:p>
        </w:tc>
      </w:tr>
      <w:tr w14:paraId="4CE16F73">
        <w:trPr>
          <w:trHeight w:val="90" w:hRule="atLeast"/>
        </w:trPr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F8E6">
            <w:pPr>
              <w:snapToGrid w:val="0"/>
              <w:rPr>
                <w:rFonts w:ascii="仿宋" w:hAnsi="仿宋" w:eastAsia="仿宋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注：如多个联合申报单位，可自行增加</w:t>
            </w:r>
          </w:p>
        </w:tc>
      </w:tr>
      <w:tr w14:paraId="1FAFE891">
        <w:tc>
          <w:tcPr>
            <w:tcW w:w="87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7AD071E">
            <w:pPr>
              <w:ind w:firstLine="482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三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申报成果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基本信息</w:t>
            </w:r>
          </w:p>
        </w:tc>
      </w:tr>
      <w:tr w14:paraId="6EF95506">
        <w:trPr>
          <w:trHeight w:val="36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759C">
            <w:pPr>
              <w:snapToGrid w:val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实践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56A6">
            <w:pPr>
              <w:snapToGrid w:val="0"/>
              <w:rPr>
                <w:rFonts w:eastAsia="仿宋"/>
                <w:sz w:val="24"/>
                <w:szCs w:val="24"/>
              </w:rPr>
            </w:pPr>
          </w:p>
        </w:tc>
      </w:tr>
      <w:tr w14:paraId="485A681D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CBBC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重点技术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方向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（在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□中勾选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）</w:t>
            </w:r>
          </w:p>
        </w:tc>
        <w:tc>
          <w:tcPr>
            <w:tcW w:w="7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49BF">
            <w:pPr>
              <w:snapToGrid w:val="0"/>
              <w:rPr>
                <w:rFonts w:ascii="Microsoft YaHei UI" w:hAnsi="Microsoft YaHei UI" w:eastAsia="Microsoft YaHei UI"/>
                <w:spacing w:val="15"/>
                <w:shd w:val="clear" w:color="auto" w:fill="FFFFFF"/>
              </w:rPr>
            </w:pPr>
            <w:r>
              <w:rPr>
                <w:rFonts w:hint="eastAsia" w:ascii="Microsoft YaHei UI" w:hAnsi="Microsoft YaHei UI" w:eastAsia="Microsoft YaHei UI"/>
                <w:spacing w:val="15"/>
                <w:shd w:val="clear" w:color="auto" w:fill="FFFFFF"/>
              </w:rPr>
              <w:t>基础技术</w:t>
            </w:r>
          </w:p>
          <w:p w14:paraId="7566F8A0">
            <w:pPr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人工智能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/大模型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区块链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云计算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物联网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大数据</w:t>
            </w:r>
          </w:p>
          <w:p w14:paraId="0C70B66D">
            <w:pPr>
              <w:snapToGrid w:val="0"/>
              <w:rPr>
                <w:rFonts w:ascii="Microsoft YaHei UI" w:hAnsi="Microsoft YaHei UI" w:eastAsia="Microsoft YaHei UI"/>
                <w:spacing w:val="15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运营与维护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其他：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   </w:t>
            </w:r>
          </w:p>
          <w:p w14:paraId="0160FDC3">
            <w:pPr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/>
                <w:spacing w:val="15"/>
                <w:shd w:val="clear" w:color="auto" w:fill="FFFFFF"/>
              </w:rPr>
              <w:t>应用服务</w:t>
            </w:r>
          </w:p>
          <w:p w14:paraId="4101E87D">
            <w:pPr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市场营销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项目管理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客服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视频剪辑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企业资源计划</w:t>
            </w:r>
          </w:p>
          <w:p w14:paraId="7EE57A6F">
            <w:pPr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人力资源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财税法务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设计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内容管理系统</w:t>
            </w:r>
          </w:p>
          <w:p w14:paraId="4364B553">
            <w:pPr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通用办公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销售/商务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其他：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   </w:t>
            </w:r>
          </w:p>
          <w:p w14:paraId="11390A64">
            <w:pPr>
              <w:snapToGrid w:val="0"/>
              <w:rPr>
                <w:rFonts w:eastAsia="仿宋"/>
                <w:sz w:val="24"/>
                <w:szCs w:val="24"/>
              </w:rPr>
            </w:pPr>
          </w:p>
        </w:tc>
      </w:tr>
      <w:tr w14:paraId="3D404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8789" w:type="dxa"/>
            <w:gridSpan w:val="12"/>
            <w:shd w:val="clear" w:color="auto" w:fill="BEBEBE" w:themeFill="background1" w:themeFillShade="BF"/>
            <w:vAlign w:val="center"/>
          </w:tcPr>
          <w:p w14:paraId="4F190465">
            <w:pPr>
              <w:ind w:firstLine="482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四、成果基本情况概述</w:t>
            </w:r>
          </w:p>
        </w:tc>
      </w:tr>
      <w:tr w14:paraId="47A24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Align w:val="center"/>
          </w:tcPr>
          <w:p w14:paraId="3476A9F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ind w:left="97" w:leftChars="46"/>
              <w:jc w:val="left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赋能行业（在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□中勾选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）</w:t>
            </w:r>
          </w:p>
        </w:tc>
        <w:tc>
          <w:tcPr>
            <w:tcW w:w="7088" w:type="dxa"/>
            <w:gridSpan w:val="11"/>
            <w:vAlign w:val="center"/>
          </w:tcPr>
          <w:p w14:paraId="7514A154">
            <w:pPr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方向1：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电商零售  </w:t>
            </w:r>
            <w:r>
              <w:rPr>
                <w:rFonts w:ascii="Times New Roman" w:hAnsi="Times New Roman" w:eastAsia="仿宋" w:cs="Times New Roman"/>
                <w:sz w:val="2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方向2：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教育培训  </w:t>
            </w:r>
            <w:r>
              <w:rPr>
                <w:rFonts w:ascii="Times New Roman" w:hAnsi="Times New Roman" w:eastAsia="仿宋" w:cs="Times New Roman"/>
                <w:sz w:val="2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方向3：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建筑工程行业   </w:t>
            </w:r>
          </w:p>
          <w:p w14:paraId="289F39BD">
            <w:pPr>
              <w:rPr>
                <w:highlight w:val="yellow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方向4：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金融行业 </w:t>
            </w:r>
            <w:r>
              <w:rPr>
                <w:rFonts w:ascii="Times New Roman" w:hAnsi="Times New Roman" w:eastAsia="仿宋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方向5：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交通运输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6</w:t>
            </w:r>
            <w:r>
              <w:rPr>
                <w:rFonts w:ascii="Times New Roman" w:hAnsi="Times New Roman" w:eastAsia="仿宋" w:cs="Times New Roman"/>
                <w:sz w:val="22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法律行业   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7</w:t>
            </w:r>
            <w:r>
              <w:rPr>
                <w:rFonts w:ascii="Times New Roman" w:hAnsi="Times New Roman" w:eastAsia="仿宋" w:cs="Times New Roman"/>
                <w:sz w:val="22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医疗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行业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8</w:t>
            </w:r>
            <w:r>
              <w:rPr>
                <w:rFonts w:ascii="Times New Roman" w:hAnsi="Times New Roman" w:eastAsia="仿宋" w:cs="Times New Roman"/>
                <w:sz w:val="22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物流供应链 </w:t>
            </w:r>
            <w:r>
              <w:rPr>
                <w:rFonts w:ascii="Times New Roman" w:hAnsi="Times New Roman" w:eastAsia="仿宋" w:cs="Times New Roman"/>
                <w:sz w:val="2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方向9：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家装设计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</w:rPr>
              <w:t>方</w:t>
            </w:r>
            <w:r>
              <w:rPr>
                <w:rFonts w:ascii="Times New Roman" w:hAnsi="Times New Roman" w:eastAsia="仿宋" w:cs="Times New Roman"/>
                <w:sz w:val="22"/>
              </w:rPr>
              <w:t>向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1</w:t>
            </w:r>
            <w:r>
              <w:rPr>
                <w:rFonts w:ascii="Times New Roman" w:hAnsi="Times New Roman" w:eastAsia="仿宋" w:cs="Times New Roman"/>
                <w:sz w:val="22"/>
              </w:rPr>
              <w:t>0：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旅游行业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方向11：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食品餐饮 </w:t>
            </w:r>
            <w:r>
              <w:rPr>
                <w:rFonts w:ascii="Times New Roman" w:hAnsi="Times New Roman" w:eastAsia="仿宋" w:cs="Times New Roman"/>
                <w:sz w:val="2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1</w:t>
            </w:r>
            <w:r>
              <w:rPr>
                <w:rFonts w:ascii="Times New Roman" w:hAnsi="Times New Roman" w:eastAsia="仿宋" w:cs="Times New Roman"/>
                <w:sz w:val="22"/>
              </w:rPr>
              <w:t>2：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智慧城市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1</w:t>
            </w:r>
            <w:r>
              <w:rPr>
                <w:rFonts w:ascii="Times New Roman" w:hAnsi="Times New Roman" w:eastAsia="仿宋" w:cs="Times New Roman"/>
                <w:sz w:val="22"/>
              </w:rPr>
              <w:t>3：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农业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1</w:t>
            </w:r>
            <w:r>
              <w:rPr>
                <w:rFonts w:ascii="Times New Roman" w:hAnsi="Times New Roman" w:eastAsia="仿宋" w:cs="Times New Roman"/>
                <w:sz w:val="22"/>
              </w:rPr>
              <w:t>4：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房地产行业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方向15：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体育健身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1</w:t>
            </w:r>
            <w:r>
              <w:rPr>
                <w:rFonts w:ascii="Times New Roman" w:hAnsi="Times New Roman" w:eastAsia="仿宋" w:cs="Times New Roman"/>
                <w:sz w:val="22"/>
              </w:rPr>
              <w:t>6：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工业制造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1</w:t>
            </w:r>
            <w:r>
              <w:rPr>
                <w:rFonts w:ascii="Times New Roman" w:hAnsi="Times New Roman" w:eastAsia="仿宋" w:cs="Times New Roman"/>
                <w:sz w:val="22"/>
              </w:rPr>
              <w:t>7：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政府组织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方向18：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酒店管理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2"/>
              </w:rPr>
              <w:t>方向19：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 xml:space="preserve">通信行业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</w:rPr>
              <w:t>其他方向：</w:t>
            </w:r>
            <w:r>
              <w:rPr>
                <w:rFonts w:hint="eastAsia" w:ascii="Times New Roman" w:hAnsi="Times New Roman" w:eastAsia="仿宋" w:cs="Times New Roman"/>
                <w:sz w:val="22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2"/>
                <w:u w:val="single"/>
              </w:rPr>
              <w:t xml:space="preserve">   </w:t>
            </w:r>
          </w:p>
        </w:tc>
      </w:tr>
      <w:tr w14:paraId="47EAC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Align w:val="center"/>
          </w:tcPr>
          <w:p w14:paraId="6E27E767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核心专利数</w:t>
            </w:r>
          </w:p>
        </w:tc>
        <w:tc>
          <w:tcPr>
            <w:tcW w:w="7088" w:type="dxa"/>
            <w:gridSpan w:val="11"/>
            <w:vAlign w:val="center"/>
          </w:tcPr>
          <w:p w14:paraId="5DBAC5B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（本项填写实际获得批注的国内外专利数）</w:t>
            </w:r>
          </w:p>
        </w:tc>
      </w:tr>
      <w:tr w14:paraId="044B9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Align w:val="center"/>
          </w:tcPr>
          <w:p w14:paraId="2F988D5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软件著作权数</w:t>
            </w:r>
          </w:p>
        </w:tc>
        <w:tc>
          <w:tcPr>
            <w:tcW w:w="7088" w:type="dxa"/>
            <w:gridSpan w:val="11"/>
            <w:vAlign w:val="center"/>
          </w:tcPr>
          <w:p w14:paraId="23651B5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（本项填写实际获得国家软件著作权数）</w:t>
            </w:r>
          </w:p>
        </w:tc>
      </w:tr>
      <w:tr w14:paraId="1A9DE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Align w:val="center"/>
          </w:tcPr>
          <w:p w14:paraId="693FF48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发表申报类别领域论文</w:t>
            </w:r>
          </w:p>
        </w:tc>
        <w:tc>
          <w:tcPr>
            <w:tcW w:w="7088" w:type="dxa"/>
            <w:gridSpan w:val="11"/>
            <w:vAlign w:val="center"/>
          </w:tcPr>
          <w:p w14:paraId="629FD98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（本项需包含作者、发表时间、论文名称、会议/期刊名称、引用量）</w:t>
            </w:r>
          </w:p>
        </w:tc>
      </w:tr>
      <w:tr w14:paraId="64AB0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Align w:val="center"/>
          </w:tcPr>
          <w:p w14:paraId="7D5BB25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成果公开性</w:t>
            </w:r>
          </w:p>
        </w:tc>
        <w:tc>
          <w:tcPr>
            <w:tcW w:w="7088" w:type="dxa"/>
            <w:gridSpan w:val="11"/>
            <w:vAlign w:val="center"/>
          </w:tcPr>
          <w:p w14:paraId="0D4B5CA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是/否（若成果入选后，相关材料是否可公开宣传推广）</w:t>
            </w:r>
          </w:p>
        </w:tc>
      </w:tr>
      <w:tr w14:paraId="1E5FB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Align w:val="center"/>
          </w:tcPr>
          <w:p w14:paraId="55D69CF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主要完成人</w:t>
            </w:r>
          </w:p>
        </w:tc>
        <w:tc>
          <w:tcPr>
            <w:tcW w:w="2700" w:type="dxa"/>
            <w:gridSpan w:val="3"/>
            <w:vAlign w:val="center"/>
          </w:tcPr>
          <w:p w14:paraId="6A95F0F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14:paraId="6BCDD86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3192" w:type="dxa"/>
            <w:gridSpan w:val="5"/>
            <w:vAlign w:val="center"/>
          </w:tcPr>
          <w:p w14:paraId="489BBBC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Autospacing="1" w:afterAutospacing="1" w:line="285" w:lineRule="auto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</w:p>
        </w:tc>
      </w:tr>
      <w:tr w14:paraId="70893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Align w:val="center"/>
          </w:tcPr>
          <w:p w14:paraId="26980729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参与完成人</w:t>
            </w:r>
          </w:p>
        </w:tc>
        <w:tc>
          <w:tcPr>
            <w:tcW w:w="7088" w:type="dxa"/>
            <w:gridSpan w:val="11"/>
            <w:vAlign w:val="center"/>
          </w:tcPr>
          <w:p w14:paraId="0D94526A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left"/>
              <w:outlineLvl w:val="0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（此处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仅列出姓名，具体信息请填写完成附件的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“完成人列表”）</w:t>
            </w:r>
          </w:p>
        </w:tc>
      </w:tr>
      <w:tr w14:paraId="1BDFE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108" w:hRule="atLeast"/>
          <w:jc w:val="center"/>
        </w:trPr>
        <w:tc>
          <w:tcPr>
            <w:tcW w:w="1701" w:type="dxa"/>
            <w:vAlign w:val="center"/>
          </w:tcPr>
          <w:p w14:paraId="6CD243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实践背景</w:t>
            </w:r>
          </w:p>
        </w:tc>
        <w:tc>
          <w:tcPr>
            <w:tcW w:w="7088" w:type="dxa"/>
            <w:gridSpan w:val="11"/>
            <w:vAlign w:val="center"/>
          </w:tcPr>
          <w:p w14:paraId="6A7AF4B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outlineLvl w:val="0"/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（请分点简要介绍：1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该成果产生的背景；2.需要解决什么问题。原则上每点不超过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0字）</w:t>
            </w:r>
          </w:p>
          <w:p w14:paraId="39735A7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outlineLvl w:val="0"/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6A6A6" w:themeColor="background1" w:themeShade="A6"/>
                <w:sz w:val="22"/>
                <w:lang w:val="en-US" w:eastAsia="zh-CN"/>
              </w:rPr>
              <w:t>若实践中使用了人工智能/大模型技术，请重点阐述其应用场景。</w:t>
            </w:r>
          </w:p>
        </w:tc>
      </w:tr>
      <w:tr w14:paraId="6C72A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1701" w:type="dxa"/>
            <w:vAlign w:val="center"/>
          </w:tcPr>
          <w:p w14:paraId="3D5826B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</w:rPr>
              <w:t>实施过程</w:t>
            </w:r>
          </w:p>
        </w:tc>
        <w:tc>
          <w:tcPr>
            <w:tcW w:w="7088" w:type="dxa"/>
            <w:gridSpan w:val="11"/>
            <w:vAlign w:val="center"/>
          </w:tcPr>
          <w:p w14:paraId="618A9B9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（请简要介绍成果实施的周期、关键时间点及阶段成果，各方人力、资金投入、突出解决方案等。原则上不超过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00字）</w:t>
            </w:r>
          </w:p>
        </w:tc>
      </w:tr>
      <w:tr w14:paraId="30C04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269" w:hRule="atLeast"/>
          <w:jc w:val="center"/>
        </w:trPr>
        <w:tc>
          <w:tcPr>
            <w:tcW w:w="1701" w:type="dxa"/>
            <w:vMerge w:val="restart"/>
            <w:vAlign w:val="center"/>
          </w:tcPr>
          <w:p w14:paraId="405F4CA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成果效益</w:t>
            </w:r>
          </w:p>
        </w:tc>
        <w:tc>
          <w:tcPr>
            <w:tcW w:w="2700" w:type="dxa"/>
            <w:gridSpan w:val="3"/>
            <w:vAlign w:val="center"/>
          </w:tcPr>
          <w:p w14:paraId="2A1C02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直接效益</w:t>
            </w:r>
          </w:p>
        </w:tc>
        <w:tc>
          <w:tcPr>
            <w:tcW w:w="2247" w:type="dxa"/>
            <w:gridSpan w:val="7"/>
            <w:vAlign w:val="center"/>
          </w:tcPr>
          <w:p w14:paraId="7C5481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简要说明</w:t>
            </w:r>
          </w:p>
        </w:tc>
        <w:tc>
          <w:tcPr>
            <w:tcW w:w="2141" w:type="dxa"/>
            <w:vAlign w:val="center"/>
          </w:tcPr>
          <w:p w14:paraId="4861F36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影响程度</w:t>
            </w:r>
          </w:p>
        </w:tc>
      </w:tr>
      <w:tr w14:paraId="50CC9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269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02D368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</w:p>
        </w:tc>
        <w:tc>
          <w:tcPr>
            <w:tcW w:w="2700" w:type="dxa"/>
            <w:gridSpan w:val="3"/>
          </w:tcPr>
          <w:p w14:paraId="74E1FF3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节约成本</w:t>
            </w:r>
          </w:p>
          <w:p w14:paraId="6EDF21A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提高效率 </w:t>
            </w:r>
          </w:p>
          <w:p w14:paraId="38ABB3B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带动业务收益增长 </w:t>
            </w:r>
          </w:p>
          <w:p w14:paraId="22995C8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在安全性、高可用等方面弥补了此前技术/产品的缺陷</w:t>
            </w:r>
          </w:p>
          <w:p w14:paraId="6B4334C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</w:t>
            </w:r>
          </w:p>
        </w:tc>
        <w:tc>
          <w:tcPr>
            <w:tcW w:w="2247" w:type="dxa"/>
            <w:gridSpan w:val="7"/>
            <w:vAlign w:val="center"/>
          </w:tcPr>
          <w:p w14:paraId="61B479E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（尽量量化、务实。示例：将某技术引入传统业务场景后，成本节约了5</w:t>
            </w:r>
            <w:r>
              <w:rPr>
                <w:rFonts w:ascii="仿宋" w:hAnsi="仿宋" w:eastAsia="仿宋"/>
                <w:sz w:val="24"/>
                <w:szCs w:val="24"/>
              </w:rPr>
              <w:t>0%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，业务收益增长了2</w:t>
            </w:r>
            <w:r>
              <w:rPr>
                <w:rFonts w:ascii="仿宋" w:hAnsi="仿宋" w:eastAsia="仿宋"/>
                <w:sz w:val="24"/>
                <w:szCs w:val="24"/>
              </w:rPr>
              <w:t>0%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。）</w:t>
            </w:r>
          </w:p>
        </w:tc>
        <w:tc>
          <w:tcPr>
            <w:tcW w:w="2141" w:type="dxa"/>
            <w:vAlign w:val="center"/>
          </w:tcPr>
          <w:p w14:paraId="63AFE76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重大</w:t>
            </w:r>
          </w:p>
          <w:p w14:paraId="1324B14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显著</w:t>
            </w:r>
          </w:p>
          <w:p w14:paraId="5140B01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明显</w:t>
            </w:r>
          </w:p>
          <w:p w14:paraId="38379AC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得以体现</w:t>
            </w:r>
          </w:p>
          <w:p w14:paraId="04503F7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未体现</w:t>
            </w:r>
          </w:p>
        </w:tc>
      </w:tr>
      <w:tr w14:paraId="2D3ED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087" w:hRule="atLeast"/>
          <w:jc w:val="center"/>
        </w:trPr>
        <w:tc>
          <w:tcPr>
            <w:tcW w:w="1701" w:type="dxa"/>
            <w:vAlign w:val="center"/>
          </w:tcPr>
          <w:p w14:paraId="55C6883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成果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</w:rPr>
              <w:t>创新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点</w:t>
            </w:r>
          </w:p>
        </w:tc>
        <w:tc>
          <w:tcPr>
            <w:tcW w:w="7088" w:type="dxa"/>
            <w:gridSpan w:val="11"/>
            <w:vAlign w:val="center"/>
          </w:tcPr>
          <w:p w14:paraId="0582A08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请从该成果实施过程中提炼出区别于其他成果的亮点，包括但不限于技术创新性、技术可量化指标先进性、在所属行业的领先程度等。原则上不超过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800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字。</w:t>
            </w:r>
          </w:p>
        </w:tc>
      </w:tr>
      <w:tr w14:paraId="2870D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233" w:hRule="atLeast"/>
          <w:jc w:val="center"/>
        </w:trPr>
        <w:tc>
          <w:tcPr>
            <w:tcW w:w="1701" w:type="dxa"/>
            <w:vAlign w:val="center"/>
          </w:tcPr>
          <w:p w14:paraId="52939AD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成果合规性</w:t>
            </w:r>
          </w:p>
        </w:tc>
        <w:tc>
          <w:tcPr>
            <w:tcW w:w="7088" w:type="dxa"/>
            <w:gridSpan w:val="11"/>
            <w:vAlign w:val="center"/>
          </w:tcPr>
          <w:p w14:paraId="3D4895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可选，请简要介绍成果实施应用过程中的法律、规则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、标准等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风险合规性管控情况，有权威机构的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检测报告或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认证证书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可加分。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原则上不超过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  <w:t>00字。</w:t>
            </w:r>
          </w:p>
        </w:tc>
      </w:tr>
      <w:tr w14:paraId="38668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233" w:hRule="atLeast"/>
          <w:jc w:val="center"/>
        </w:trPr>
        <w:tc>
          <w:tcPr>
            <w:tcW w:w="1701" w:type="dxa"/>
            <w:vAlign w:val="center"/>
          </w:tcPr>
          <w:p w14:paraId="338EB821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4"/>
                <w:lang w:val="zh-CN"/>
              </w:rPr>
              <w:t>成果应用证明材料</w:t>
            </w:r>
          </w:p>
        </w:tc>
        <w:tc>
          <w:tcPr>
            <w:tcW w:w="7088" w:type="dxa"/>
            <w:gridSpan w:val="11"/>
            <w:vAlign w:val="center"/>
          </w:tcPr>
          <w:p w14:paraId="56D326E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outlineLvl w:val="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证明材料包括但不限于项目实施合同复印件、本单位出具的项目应用证明等，所有证明材料加盖申报单位公章。</w:t>
            </w:r>
          </w:p>
        </w:tc>
      </w:tr>
    </w:tbl>
    <w:p w14:paraId="7FAC79D5">
      <w:pPr>
        <w:rPr>
          <w:rFonts w:ascii="仿宋" w:hAnsi="仿宋" w:eastAsia="仿宋" w:cs="Times New Roman"/>
          <w:b/>
          <w:sz w:val="32"/>
          <w:szCs w:val="28"/>
        </w:rPr>
      </w:pPr>
    </w:p>
    <w:p w14:paraId="57902D01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【说明】</w:t>
      </w:r>
    </w:p>
    <w:p w14:paraId="32213E02">
      <w:pPr>
        <w:rPr>
          <w:rFonts w:ascii="仿宋" w:hAnsi="仿宋" w:eastAsia="仿宋" w:cs="Times New Roman"/>
          <w:b/>
          <w:sz w:val="32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要求严格按照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成果</w:t>
      </w:r>
      <w:r>
        <w:rPr>
          <w:rFonts w:hint="eastAsia" w:ascii="仿宋" w:hAnsi="仿宋" w:eastAsia="仿宋" w:cs="Times New Roman"/>
          <w:b/>
          <w:sz w:val="28"/>
          <w:szCs w:val="28"/>
        </w:rPr>
        <w:t>背景</w:t>
      </w:r>
      <w:r>
        <w:rPr>
          <w:rFonts w:hint="eastAsia" w:ascii="仿宋" w:hAnsi="仿宋" w:eastAsia="仿宋" w:cs="Times New Roman"/>
          <w:bCs/>
          <w:sz w:val="28"/>
          <w:szCs w:val="28"/>
        </w:rPr>
        <w:t>（包括但不限于解决痛点、面临风险、战略目标等）、</w:t>
      </w:r>
      <w:r>
        <w:rPr>
          <w:rFonts w:hint="eastAsia" w:ascii="仿宋" w:hAnsi="仿宋" w:eastAsia="仿宋" w:cs="Times New Roman"/>
          <w:b/>
          <w:sz w:val="28"/>
          <w:szCs w:val="28"/>
        </w:rPr>
        <w:t>实施过程</w:t>
      </w:r>
      <w:r>
        <w:rPr>
          <w:rFonts w:hint="eastAsia" w:ascii="仿宋" w:hAnsi="仿宋" w:eastAsia="仿宋" w:cs="Times New Roman"/>
          <w:bCs/>
          <w:sz w:val="28"/>
          <w:szCs w:val="28"/>
        </w:rPr>
        <w:t>（包括但不限于成果实施的周期、关键时间点及阶段成果，各方人力、资金投入、突出解决方案等）、</w:t>
      </w:r>
      <w:r>
        <w:rPr>
          <w:rFonts w:hint="eastAsia" w:ascii="仿宋" w:hAnsi="仿宋" w:eastAsia="仿宋" w:cs="Times New Roman"/>
          <w:b/>
          <w:sz w:val="28"/>
          <w:szCs w:val="28"/>
        </w:rPr>
        <w:t>成果效益</w:t>
      </w:r>
      <w:r>
        <w:rPr>
          <w:rFonts w:hint="eastAsia" w:ascii="仿宋" w:hAnsi="仿宋" w:eastAsia="仿宋" w:cs="Times New Roman"/>
          <w:bCs/>
          <w:sz w:val="28"/>
          <w:szCs w:val="28"/>
        </w:rPr>
        <w:t>（包括但不限于在技术、管理、成本等方面的提升效果等）</w:t>
      </w:r>
      <w:r>
        <w:rPr>
          <w:rFonts w:ascii="仿宋" w:hAnsi="仿宋" w:eastAsia="仿宋" w:cs="Times New Roman"/>
          <w:bCs/>
          <w:sz w:val="28"/>
          <w:szCs w:val="28"/>
        </w:rPr>
        <w:t>、</w:t>
      </w:r>
      <w:r>
        <w:rPr>
          <w:rFonts w:hint="eastAsia" w:ascii="仿宋" w:hAnsi="仿宋" w:eastAsia="仿宋" w:cs="Times New Roman"/>
          <w:b/>
          <w:sz w:val="28"/>
          <w:szCs w:val="28"/>
        </w:rPr>
        <w:t>成果创新点</w:t>
      </w:r>
      <w:r>
        <w:rPr>
          <w:rFonts w:hint="eastAsia" w:ascii="仿宋" w:hAnsi="仿宋" w:eastAsia="仿宋" w:cs="Times New Roman"/>
          <w:bCs/>
          <w:sz w:val="28"/>
          <w:szCs w:val="28"/>
        </w:rPr>
        <w:t>（包括但不限于技术创新性、在所属行业的领先程度等）、</w:t>
      </w:r>
      <w:r>
        <w:rPr>
          <w:rFonts w:hint="eastAsia" w:ascii="仿宋" w:hAnsi="仿宋" w:eastAsia="仿宋" w:cs="Times New Roman"/>
          <w:b/>
          <w:sz w:val="28"/>
          <w:szCs w:val="28"/>
        </w:rPr>
        <w:t>成果合规性</w:t>
      </w:r>
      <w:r>
        <w:rPr>
          <w:rFonts w:hint="eastAsia" w:ascii="仿宋" w:hAnsi="仿宋" w:eastAsia="仿宋" w:cs="Times New Roman"/>
          <w:bCs/>
          <w:sz w:val="28"/>
          <w:szCs w:val="28"/>
        </w:rPr>
        <w:t>（包括但不限于遵循法律法规、所属行业监管要求、行业标准等）</w:t>
      </w:r>
      <w:r>
        <w:rPr>
          <w:rFonts w:hint="eastAsia" w:ascii="仿宋" w:hAnsi="仿宋" w:eastAsia="仿宋" w:cs="Times New Roman"/>
          <w:sz w:val="28"/>
          <w:szCs w:val="28"/>
        </w:rPr>
        <w:t>等五个方面来依次撰写说明材料，建议</w:t>
      </w:r>
      <w:r>
        <w:rPr>
          <w:rFonts w:ascii="仿宋" w:hAnsi="仿宋" w:eastAsia="仿宋" w:cs="Times New Roman"/>
          <w:sz w:val="28"/>
          <w:szCs w:val="28"/>
        </w:rPr>
        <w:t>图文并茂，</w:t>
      </w:r>
      <w:r>
        <w:rPr>
          <w:rFonts w:hint="eastAsia" w:ascii="仿宋" w:hAnsi="仿宋" w:eastAsia="仿宋" w:cs="Times New Roman"/>
          <w:sz w:val="28"/>
          <w:szCs w:val="28"/>
        </w:rPr>
        <w:t>材料篇幅建议原则上控制在10页以内，小四字体。</w:t>
      </w:r>
      <w:r>
        <w:rPr>
          <w:rFonts w:hint="eastAsia" w:ascii="仿宋" w:hAnsi="仿宋" w:eastAsia="仿宋" w:cs="宋体"/>
          <w:b/>
          <w:color w:val="000000"/>
          <w:kern w:val="1"/>
          <w:sz w:val="28"/>
          <w:szCs w:val="28"/>
          <w:lang w:val="zh-CN"/>
        </w:rPr>
        <w:t>成果应用证明材料</w:t>
      </w:r>
      <w:r>
        <w:rPr>
          <w:rFonts w:hint="eastAsia" w:ascii="仿宋" w:hAnsi="仿宋" w:eastAsia="仿宋" w:cs="宋体"/>
          <w:bCs/>
          <w:color w:val="000000"/>
          <w:kern w:val="1"/>
          <w:sz w:val="28"/>
          <w:szCs w:val="28"/>
          <w:lang w:val="zh-CN"/>
        </w:rPr>
        <w:t>可作为附件另附页</w:t>
      </w:r>
      <w:r>
        <w:rPr>
          <w:rFonts w:hint="eastAsia" w:ascii="仿宋" w:hAnsi="仿宋" w:eastAsia="仿宋" w:cs="宋体"/>
          <w:b/>
          <w:color w:val="000000"/>
          <w:kern w:val="1"/>
          <w:sz w:val="28"/>
          <w:szCs w:val="28"/>
          <w:lang w:val="zh-CN"/>
        </w:rPr>
        <w:t>。</w:t>
      </w:r>
    </w:p>
    <w:p w14:paraId="66C2219E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32"/>
          <w:szCs w:val="28"/>
        </w:rPr>
        <w:t>【完成人列表】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2126"/>
        <w:gridCol w:w="992"/>
        <w:gridCol w:w="1701"/>
        <w:gridCol w:w="1610"/>
      </w:tblGrid>
      <w:tr w14:paraId="31972BE8">
        <w:tc>
          <w:tcPr>
            <w:tcW w:w="959" w:type="dxa"/>
          </w:tcPr>
          <w:p w14:paraId="199BC5CE"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14:paraId="6169E94D"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14:paraId="3CACBD37"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992" w:type="dxa"/>
          </w:tcPr>
          <w:p w14:paraId="5BBFFB3A"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701" w:type="dxa"/>
          </w:tcPr>
          <w:p w14:paraId="01EA28DF"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1610" w:type="dxa"/>
          </w:tcPr>
          <w:p w14:paraId="389B602C"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邮箱</w:t>
            </w:r>
          </w:p>
        </w:tc>
      </w:tr>
      <w:tr w14:paraId="2FBB4F2F">
        <w:tc>
          <w:tcPr>
            <w:tcW w:w="959" w:type="dxa"/>
          </w:tcPr>
          <w:p w14:paraId="50617281">
            <w:pPr>
              <w:rPr>
                <w:rFonts w:ascii="仿宋" w:hAnsi="仿宋" w:eastAsia="仿宋" w:cs="Times New Roman"/>
                <w:sz w:val="32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28"/>
              </w:rPr>
              <w:t>1</w:t>
            </w:r>
          </w:p>
        </w:tc>
        <w:tc>
          <w:tcPr>
            <w:tcW w:w="1134" w:type="dxa"/>
          </w:tcPr>
          <w:p w14:paraId="336A5544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14:paraId="62E1082D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14:paraId="6224DC07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14:paraId="20CEC7D8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610" w:type="dxa"/>
          </w:tcPr>
          <w:p w14:paraId="4B6B14F7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</w:tr>
      <w:tr w14:paraId="4B2E3E1B">
        <w:tc>
          <w:tcPr>
            <w:tcW w:w="959" w:type="dxa"/>
          </w:tcPr>
          <w:p w14:paraId="64652332">
            <w:pPr>
              <w:rPr>
                <w:rFonts w:ascii="仿宋" w:hAnsi="仿宋" w:eastAsia="仿宋" w:cs="Times New Roman"/>
                <w:sz w:val="32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28"/>
              </w:rPr>
              <w:t>2</w:t>
            </w:r>
          </w:p>
        </w:tc>
        <w:tc>
          <w:tcPr>
            <w:tcW w:w="1134" w:type="dxa"/>
          </w:tcPr>
          <w:p w14:paraId="1ADA1E50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14:paraId="620927AF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14:paraId="463F7EC0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14:paraId="0C5C904C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610" w:type="dxa"/>
          </w:tcPr>
          <w:p w14:paraId="60DD4F71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</w:tr>
      <w:tr w14:paraId="40D83767">
        <w:tc>
          <w:tcPr>
            <w:tcW w:w="959" w:type="dxa"/>
          </w:tcPr>
          <w:p w14:paraId="0E4D5E1F">
            <w:pPr>
              <w:rPr>
                <w:rFonts w:ascii="仿宋" w:hAnsi="仿宋" w:eastAsia="仿宋" w:cs="Times New Roman"/>
                <w:sz w:val="32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28"/>
              </w:rPr>
              <w:t>3</w:t>
            </w:r>
          </w:p>
        </w:tc>
        <w:tc>
          <w:tcPr>
            <w:tcW w:w="1134" w:type="dxa"/>
          </w:tcPr>
          <w:p w14:paraId="7591023E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14:paraId="77C62145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14:paraId="409F9E5E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14:paraId="453A11C1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610" w:type="dxa"/>
          </w:tcPr>
          <w:p w14:paraId="5BC1C5E5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</w:tr>
      <w:tr w14:paraId="549B50C2">
        <w:tc>
          <w:tcPr>
            <w:tcW w:w="959" w:type="dxa"/>
          </w:tcPr>
          <w:p w14:paraId="283FB639">
            <w:pPr>
              <w:rPr>
                <w:rFonts w:ascii="仿宋" w:hAnsi="仿宋" w:eastAsia="仿宋" w:cs="Times New Roman"/>
                <w:sz w:val="32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28"/>
              </w:rPr>
              <w:t>4</w:t>
            </w:r>
          </w:p>
        </w:tc>
        <w:tc>
          <w:tcPr>
            <w:tcW w:w="1134" w:type="dxa"/>
          </w:tcPr>
          <w:p w14:paraId="398EF069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14:paraId="71D41892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14:paraId="3D2834A0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14:paraId="3841151F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610" w:type="dxa"/>
          </w:tcPr>
          <w:p w14:paraId="737E4A08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</w:tr>
      <w:tr w14:paraId="4C2DBF3E">
        <w:tc>
          <w:tcPr>
            <w:tcW w:w="959" w:type="dxa"/>
          </w:tcPr>
          <w:p w14:paraId="388A921D">
            <w:pPr>
              <w:rPr>
                <w:rFonts w:ascii="仿宋" w:hAnsi="仿宋" w:eastAsia="仿宋" w:cs="Times New Roman"/>
                <w:sz w:val="32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28"/>
              </w:rPr>
              <w:t>5</w:t>
            </w:r>
          </w:p>
        </w:tc>
        <w:tc>
          <w:tcPr>
            <w:tcW w:w="1134" w:type="dxa"/>
          </w:tcPr>
          <w:p w14:paraId="70A3084A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14:paraId="4C60A425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14:paraId="570897C0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14:paraId="17247FBF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610" w:type="dxa"/>
          </w:tcPr>
          <w:p w14:paraId="2A868922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</w:tr>
      <w:tr w14:paraId="7B32FA41">
        <w:tc>
          <w:tcPr>
            <w:tcW w:w="959" w:type="dxa"/>
          </w:tcPr>
          <w:p w14:paraId="74AEF7BA">
            <w:pPr>
              <w:rPr>
                <w:rFonts w:ascii="仿宋" w:hAnsi="仿宋" w:eastAsia="仿宋" w:cs="Times New Roman"/>
                <w:sz w:val="32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28"/>
              </w:rPr>
              <w:t>6</w:t>
            </w:r>
          </w:p>
        </w:tc>
        <w:tc>
          <w:tcPr>
            <w:tcW w:w="1134" w:type="dxa"/>
          </w:tcPr>
          <w:p w14:paraId="3A96287F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14:paraId="21DB052B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14:paraId="52A59BEF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14:paraId="0B93A55C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610" w:type="dxa"/>
          </w:tcPr>
          <w:p w14:paraId="59924B4F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</w:tr>
      <w:tr w14:paraId="4E4F54F2">
        <w:tc>
          <w:tcPr>
            <w:tcW w:w="959" w:type="dxa"/>
          </w:tcPr>
          <w:p w14:paraId="51E4F669">
            <w:pPr>
              <w:rPr>
                <w:rFonts w:ascii="仿宋" w:hAnsi="仿宋" w:eastAsia="仿宋" w:cs="Times New Roman"/>
                <w:sz w:val="32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28"/>
              </w:rPr>
              <w:t>7</w:t>
            </w:r>
          </w:p>
        </w:tc>
        <w:tc>
          <w:tcPr>
            <w:tcW w:w="1134" w:type="dxa"/>
          </w:tcPr>
          <w:p w14:paraId="568EB8C8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14:paraId="3DD63B41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14:paraId="7C2EBDB9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14:paraId="6252B2E4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610" w:type="dxa"/>
          </w:tcPr>
          <w:p w14:paraId="27BEC1B9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</w:tr>
      <w:tr w14:paraId="14C0ACDD">
        <w:tc>
          <w:tcPr>
            <w:tcW w:w="959" w:type="dxa"/>
          </w:tcPr>
          <w:p w14:paraId="234D5936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14:paraId="4FD113A9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14:paraId="1BD6DA54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14:paraId="5689334A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14:paraId="323928D7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610" w:type="dxa"/>
          </w:tcPr>
          <w:p w14:paraId="6D4FE396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</w:tr>
      <w:tr w14:paraId="65E67D5A">
        <w:tc>
          <w:tcPr>
            <w:tcW w:w="959" w:type="dxa"/>
          </w:tcPr>
          <w:p w14:paraId="15A0433C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14:paraId="1CE52A20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14:paraId="6E56C8AB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14:paraId="48EA3733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14:paraId="28811400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  <w:tc>
          <w:tcPr>
            <w:tcW w:w="1610" w:type="dxa"/>
          </w:tcPr>
          <w:p w14:paraId="1AC6661A">
            <w:pPr>
              <w:rPr>
                <w:rFonts w:ascii="仿宋" w:hAnsi="仿宋" w:eastAsia="仿宋" w:cs="Times New Roman"/>
                <w:sz w:val="32"/>
                <w:szCs w:val="28"/>
              </w:rPr>
            </w:pPr>
          </w:p>
        </w:tc>
      </w:tr>
    </w:tbl>
    <w:p w14:paraId="2B180B66">
      <w:pPr>
        <w:rPr>
          <w:rFonts w:ascii="仿宋" w:hAnsi="仿宋" w:eastAsia="仿宋" w:cs="Times New Roman"/>
          <w:b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yNTNhODZiMjAwMmY0MDNjNWZmZWNiMmQ2MDZmNTYifQ=="/>
  </w:docVars>
  <w:rsids>
    <w:rsidRoot w:val="001D4FE7"/>
    <w:rsid w:val="000000E3"/>
    <w:rsid w:val="00000898"/>
    <w:rsid w:val="00007588"/>
    <w:rsid w:val="000103C1"/>
    <w:rsid w:val="000204E2"/>
    <w:rsid w:val="0002187B"/>
    <w:rsid w:val="0002433E"/>
    <w:rsid w:val="00037710"/>
    <w:rsid w:val="00044832"/>
    <w:rsid w:val="0004542B"/>
    <w:rsid w:val="00053579"/>
    <w:rsid w:val="00055B4E"/>
    <w:rsid w:val="00055E72"/>
    <w:rsid w:val="00061CC6"/>
    <w:rsid w:val="00062E92"/>
    <w:rsid w:val="00063509"/>
    <w:rsid w:val="0006781A"/>
    <w:rsid w:val="00077CB5"/>
    <w:rsid w:val="00092173"/>
    <w:rsid w:val="00092237"/>
    <w:rsid w:val="000952D0"/>
    <w:rsid w:val="00096B45"/>
    <w:rsid w:val="000971FB"/>
    <w:rsid w:val="000A3813"/>
    <w:rsid w:val="000B027C"/>
    <w:rsid w:val="000B041A"/>
    <w:rsid w:val="000B06C6"/>
    <w:rsid w:val="000B16E2"/>
    <w:rsid w:val="000B5C1D"/>
    <w:rsid w:val="000C2636"/>
    <w:rsid w:val="000C720D"/>
    <w:rsid w:val="000D270C"/>
    <w:rsid w:val="000D4A79"/>
    <w:rsid w:val="000D4B98"/>
    <w:rsid w:val="000D57AE"/>
    <w:rsid w:val="000E556C"/>
    <w:rsid w:val="000E6490"/>
    <w:rsid w:val="000F56A3"/>
    <w:rsid w:val="00100E45"/>
    <w:rsid w:val="00104DF2"/>
    <w:rsid w:val="00104F0A"/>
    <w:rsid w:val="00117F99"/>
    <w:rsid w:val="00120B52"/>
    <w:rsid w:val="00120EAD"/>
    <w:rsid w:val="00126834"/>
    <w:rsid w:val="00131CBA"/>
    <w:rsid w:val="001419F2"/>
    <w:rsid w:val="001422B1"/>
    <w:rsid w:val="00145E0F"/>
    <w:rsid w:val="00150822"/>
    <w:rsid w:val="00153192"/>
    <w:rsid w:val="0015540D"/>
    <w:rsid w:val="001608F3"/>
    <w:rsid w:val="0016648D"/>
    <w:rsid w:val="00166BAF"/>
    <w:rsid w:val="00167C0A"/>
    <w:rsid w:val="001754CF"/>
    <w:rsid w:val="00182EAF"/>
    <w:rsid w:val="00187637"/>
    <w:rsid w:val="00191F6F"/>
    <w:rsid w:val="00195503"/>
    <w:rsid w:val="00196473"/>
    <w:rsid w:val="00197152"/>
    <w:rsid w:val="00197608"/>
    <w:rsid w:val="001A0548"/>
    <w:rsid w:val="001A4CD6"/>
    <w:rsid w:val="001A7E7D"/>
    <w:rsid w:val="001B4368"/>
    <w:rsid w:val="001C3360"/>
    <w:rsid w:val="001C33C5"/>
    <w:rsid w:val="001C62DE"/>
    <w:rsid w:val="001D323C"/>
    <w:rsid w:val="001D4FE7"/>
    <w:rsid w:val="001D6B17"/>
    <w:rsid w:val="001D7A9E"/>
    <w:rsid w:val="001E0B9A"/>
    <w:rsid w:val="001E34C9"/>
    <w:rsid w:val="001E7AA4"/>
    <w:rsid w:val="001F1DD3"/>
    <w:rsid w:val="001F400A"/>
    <w:rsid w:val="001F420C"/>
    <w:rsid w:val="001F4959"/>
    <w:rsid w:val="001F58D5"/>
    <w:rsid w:val="001F7862"/>
    <w:rsid w:val="0021008B"/>
    <w:rsid w:val="00210A99"/>
    <w:rsid w:val="002137F6"/>
    <w:rsid w:val="00214AED"/>
    <w:rsid w:val="002165B0"/>
    <w:rsid w:val="0022686E"/>
    <w:rsid w:val="00231D22"/>
    <w:rsid w:val="00233C84"/>
    <w:rsid w:val="0023551A"/>
    <w:rsid w:val="0023697E"/>
    <w:rsid w:val="00240531"/>
    <w:rsid w:val="00241550"/>
    <w:rsid w:val="00246E8F"/>
    <w:rsid w:val="002506AF"/>
    <w:rsid w:val="00250ED3"/>
    <w:rsid w:val="00252D9B"/>
    <w:rsid w:val="00254A1D"/>
    <w:rsid w:val="0026776F"/>
    <w:rsid w:val="002678AC"/>
    <w:rsid w:val="00267D17"/>
    <w:rsid w:val="00270DDD"/>
    <w:rsid w:val="00273B8B"/>
    <w:rsid w:val="00274095"/>
    <w:rsid w:val="0028337C"/>
    <w:rsid w:val="002845C5"/>
    <w:rsid w:val="00287249"/>
    <w:rsid w:val="00291B06"/>
    <w:rsid w:val="0029287F"/>
    <w:rsid w:val="00294EA0"/>
    <w:rsid w:val="00297DCC"/>
    <w:rsid w:val="002A2472"/>
    <w:rsid w:val="002A2969"/>
    <w:rsid w:val="002A6F29"/>
    <w:rsid w:val="002B3111"/>
    <w:rsid w:val="002B33AB"/>
    <w:rsid w:val="002C3CBE"/>
    <w:rsid w:val="002C425B"/>
    <w:rsid w:val="002D0613"/>
    <w:rsid w:val="002D2B03"/>
    <w:rsid w:val="002D47C5"/>
    <w:rsid w:val="002E5DFC"/>
    <w:rsid w:val="002E7E49"/>
    <w:rsid w:val="002F0BE4"/>
    <w:rsid w:val="002F2168"/>
    <w:rsid w:val="002F40E6"/>
    <w:rsid w:val="002F67B0"/>
    <w:rsid w:val="00300234"/>
    <w:rsid w:val="0030236F"/>
    <w:rsid w:val="00303DBD"/>
    <w:rsid w:val="00303E72"/>
    <w:rsid w:val="00304118"/>
    <w:rsid w:val="00305257"/>
    <w:rsid w:val="00313627"/>
    <w:rsid w:val="00320E46"/>
    <w:rsid w:val="00321491"/>
    <w:rsid w:val="003222FD"/>
    <w:rsid w:val="00324970"/>
    <w:rsid w:val="003277E8"/>
    <w:rsid w:val="00330821"/>
    <w:rsid w:val="00332EBE"/>
    <w:rsid w:val="00333529"/>
    <w:rsid w:val="0033384A"/>
    <w:rsid w:val="00336043"/>
    <w:rsid w:val="003452EE"/>
    <w:rsid w:val="00353381"/>
    <w:rsid w:val="003628CC"/>
    <w:rsid w:val="00371C14"/>
    <w:rsid w:val="003733AD"/>
    <w:rsid w:val="00380D1E"/>
    <w:rsid w:val="00390223"/>
    <w:rsid w:val="0039035C"/>
    <w:rsid w:val="00393377"/>
    <w:rsid w:val="00394735"/>
    <w:rsid w:val="003A380E"/>
    <w:rsid w:val="003B290D"/>
    <w:rsid w:val="003D1BF2"/>
    <w:rsid w:val="003D2368"/>
    <w:rsid w:val="003D6C35"/>
    <w:rsid w:val="003E094C"/>
    <w:rsid w:val="003E0CD1"/>
    <w:rsid w:val="003E3E38"/>
    <w:rsid w:val="003F1101"/>
    <w:rsid w:val="003F25ED"/>
    <w:rsid w:val="003F2A83"/>
    <w:rsid w:val="00410249"/>
    <w:rsid w:val="00414E6A"/>
    <w:rsid w:val="00425740"/>
    <w:rsid w:val="00425F29"/>
    <w:rsid w:val="004316C9"/>
    <w:rsid w:val="00431AFC"/>
    <w:rsid w:val="00440256"/>
    <w:rsid w:val="004474A6"/>
    <w:rsid w:val="00447BA7"/>
    <w:rsid w:val="00454096"/>
    <w:rsid w:val="0045422A"/>
    <w:rsid w:val="00457E59"/>
    <w:rsid w:val="004646B6"/>
    <w:rsid w:val="004672B9"/>
    <w:rsid w:val="00476ED2"/>
    <w:rsid w:val="00496D86"/>
    <w:rsid w:val="00497E1F"/>
    <w:rsid w:val="004A1E4D"/>
    <w:rsid w:val="004A3AF9"/>
    <w:rsid w:val="004A4B8C"/>
    <w:rsid w:val="004B0F53"/>
    <w:rsid w:val="004B5D08"/>
    <w:rsid w:val="004C0155"/>
    <w:rsid w:val="004C4AB0"/>
    <w:rsid w:val="004D120C"/>
    <w:rsid w:val="004D410B"/>
    <w:rsid w:val="004D52D8"/>
    <w:rsid w:val="004E3B7E"/>
    <w:rsid w:val="004F119C"/>
    <w:rsid w:val="004F29A1"/>
    <w:rsid w:val="004F6037"/>
    <w:rsid w:val="004F6933"/>
    <w:rsid w:val="00513111"/>
    <w:rsid w:val="005146D6"/>
    <w:rsid w:val="00517C85"/>
    <w:rsid w:val="00525D34"/>
    <w:rsid w:val="00527B9B"/>
    <w:rsid w:val="00531B00"/>
    <w:rsid w:val="00532501"/>
    <w:rsid w:val="00535BC2"/>
    <w:rsid w:val="005361C0"/>
    <w:rsid w:val="00537AB2"/>
    <w:rsid w:val="00540145"/>
    <w:rsid w:val="0054117D"/>
    <w:rsid w:val="00544B17"/>
    <w:rsid w:val="0054513C"/>
    <w:rsid w:val="00546AF0"/>
    <w:rsid w:val="005620DF"/>
    <w:rsid w:val="00567CCE"/>
    <w:rsid w:val="00570271"/>
    <w:rsid w:val="005724F8"/>
    <w:rsid w:val="0057306F"/>
    <w:rsid w:val="005A32B7"/>
    <w:rsid w:val="005A5D87"/>
    <w:rsid w:val="005A65EF"/>
    <w:rsid w:val="005B4D66"/>
    <w:rsid w:val="005B79C0"/>
    <w:rsid w:val="005C4F96"/>
    <w:rsid w:val="005C5241"/>
    <w:rsid w:val="005D09B3"/>
    <w:rsid w:val="005D55F1"/>
    <w:rsid w:val="005D5D42"/>
    <w:rsid w:val="005E1E96"/>
    <w:rsid w:val="005E55C2"/>
    <w:rsid w:val="005F2742"/>
    <w:rsid w:val="0060198E"/>
    <w:rsid w:val="00603A3D"/>
    <w:rsid w:val="00606F47"/>
    <w:rsid w:val="00607CC0"/>
    <w:rsid w:val="00612E0E"/>
    <w:rsid w:val="00616DBA"/>
    <w:rsid w:val="006210BF"/>
    <w:rsid w:val="006238DA"/>
    <w:rsid w:val="00626D05"/>
    <w:rsid w:val="00636AC5"/>
    <w:rsid w:val="006408FA"/>
    <w:rsid w:val="006412CC"/>
    <w:rsid w:val="006556BC"/>
    <w:rsid w:val="00656700"/>
    <w:rsid w:val="0066557C"/>
    <w:rsid w:val="0066657A"/>
    <w:rsid w:val="006752AD"/>
    <w:rsid w:val="00676372"/>
    <w:rsid w:val="0068000A"/>
    <w:rsid w:val="00680020"/>
    <w:rsid w:val="00684062"/>
    <w:rsid w:val="00694AF0"/>
    <w:rsid w:val="00694FFD"/>
    <w:rsid w:val="00695898"/>
    <w:rsid w:val="006A23A8"/>
    <w:rsid w:val="006A2EB9"/>
    <w:rsid w:val="006B5AD0"/>
    <w:rsid w:val="006C08E0"/>
    <w:rsid w:val="006C1A15"/>
    <w:rsid w:val="006D15DE"/>
    <w:rsid w:val="006D2658"/>
    <w:rsid w:val="006D35E2"/>
    <w:rsid w:val="006D3710"/>
    <w:rsid w:val="006D37F3"/>
    <w:rsid w:val="006D62A5"/>
    <w:rsid w:val="006F4BDD"/>
    <w:rsid w:val="00701548"/>
    <w:rsid w:val="00702F40"/>
    <w:rsid w:val="00704CC7"/>
    <w:rsid w:val="0070605F"/>
    <w:rsid w:val="00706653"/>
    <w:rsid w:val="007122B1"/>
    <w:rsid w:val="00716576"/>
    <w:rsid w:val="00727BA9"/>
    <w:rsid w:val="00731838"/>
    <w:rsid w:val="00732380"/>
    <w:rsid w:val="00733E6E"/>
    <w:rsid w:val="00733F1C"/>
    <w:rsid w:val="0074483B"/>
    <w:rsid w:val="00750D57"/>
    <w:rsid w:val="00750E4A"/>
    <w:rsid w:val="00751E56"/>
    <w:rsid w:val="007602B9"/>
    <w:rsid w:val="007634C4"/>
    <w:rsid w:val="00787C6D"/>
    <w:rsid w:val="00794F12"/>
    <w:rsid w:val="007A10CD"/>
    <w:rsid w:val="007A228E"/>
    <w:rsid w:val="007A4081"/>
    <w:rsid w:val="007A4842"/>
    <w:rsid w:val="007A70B8"/>
    <w:rsid w:val="007A7EBB"/>
    <w:rsid w:val="007C1014"/>
    <w:rsid w:val="007C201F"/>
    <w:rsid w:val="007C3AD0"/>
    <w:rsid w:val="007D1449"/>
    <w:rsid w:val="007F7D35"/>
    <w:rsid w:val="00801BAA"/>
    <w:rsid w:val="00804755"/>
    <w:rsid w:val="00804C58"/>
    <w:rsid w:val="00820A33"/>
    <w:rsid w:val="008314B7"/>
    <w:rsid w:val="00837024"/>
    <w:rsid w:val="008377FD"/>
    <w:rsid w:val="0084501A"/>
    <w:rsid w:val="0084566A"/>
    <w:rsid w:val="008508F2"/>
    <w:rsid w:val="00854C2E"/>
    <w:rsid w:val="00864A0C"/>
    <w:rsid w:val="0087675D"/>
    <w:rsid w:val="00876D80"/>
    <w:rsid w:val="00880C19"/>
    <w:rsid w:val="008962B5"/>
    <w:rsid w:val="0089663C"/>
    <w:rsid w:val="008A038B"/>
    <w:rsid w:val="008A28E2"/>
    <w:rsid w:val="008B2094"/>
    <w:rsid w:val="008B2EE2"/>
    <w:rsid w:val="008C7D9B"/>
    <w:rsid w:val="008E0A46"/>
    <w:rsid w:val="008E3930"/>
    <w:rsid w:val="008E47DB"/>
    <w:rsid w:val="008E4C72"/>
    <w:rsid w:val="008F17B5"/>
    <w:rsid w:val="00901384"/>
    <w:rsid w:val="009053FA"/>
    <w:rsid w:val="00911478"/>
    <w:rsid w:val="00913B57"/>
    <w:rsid w:val="00916D72"/>
    <w:rsid w:val="00917C60"/>
    <w:rsid w:val="00920304"/>
    <w:rsid w:val="0092403A"/>
    <w:rsid w:val="00930597"/>
    <w:rsid w:val="009314F9"/>
    <w:rsid w:val="009371D2"/>
    <w:rsid w:val="00937D1E"/>
    <w:rsid w:val="009414E6"/>
    <w:rsid w:val="009441E8"/>
    <w:rsid w:val="00944CD1"/>
    <w:rsid w:val="00954100"/>
    <w:rsid w:val="00961ED1"/>
    <w:rsid w:val="00966943"/>
    <w:rsid w:val="00966A47"/>
    <w:rsid w:val="00967E01"/>
    <w:rsid w:val="0097275A"/>
    <w:rsid w:val="009801D8"/>
    <w:rsid w:val="00980C4A"/>
    <w:rsid w:val="00984E8F"/>
    <w:rsid w:val="009A3FAC"/>
    <w:rsid w:val="009B07E0"/>
    <w:rsid w:val="009B1EA5"/>
    <w:rsid w:val="009B72E9"/>
    <w:rsid w:val="009C0757"/>
    <w:rsid w:val="009C17CC"/>
    <w:rsid w:val="009C5063"/>
    <w:rsid w:val="009D01EC"/>
    <w:rsid w:val="009D0FFC"/>
    <w:rsid w:val="009D4012"/>
    <w:rsid w:val="009E27AA"/>
    <w:rsid w:val="009E3FC3"/>
    <w:rsid w:val="009E4FC9"/>
    <w:rsid w:val="009F064F"/>
    <w:rsid w:val="009F13BF"/>
    <w:rsid w:val="009F5691"/>
    <w:rsid w:val="009F6BA9"/>
    <w:rsid w:val="00A016AC"/>
    <w:rsid w:val="00A16A36"/>
    <w:rsid w:val="00A275A6"/>
    <w:rsid w:val="00A31AFF"/>
    <w:rsid w:val="00A37271"/>
    <w:rsid w:val="00A40428"/>
    <w:rsid w:val="00A43FA7"/>
    <w:rsid w:val="00A45245"/>
    <w:rsid w:val="00A470E0"/>
    <w:rsid w:val="00A5031D"/>
    <w:rsid w:val="00A50FE2"/>
    <w:rsid w:val="00A532F6"/>
    <w:rsid w:val="00A61D50"/>
    <w:rsid w:val="00A6557E"/>
    <w:rsid w:val="00A673CB"/>
    <w:rsid w:val="00A715A4"/>
    <w:rsid w:val="00A7774E"/>
    <w:rsid w:val="00A8041E"/>
    <w:rsid w:val="00A82CE3"/>
    <w:rsid w:val="00A93C88"/>
    <w:rsid w:val="00A94F95"/>
    <w:rsid w:val="00AA18FF"/>
    <w:rsid w:val="00AA51FC"/>
    <w:rsid w:val="00AB2C86"/>
    <w:rsid w:val="00AB348D"/>
    <w:rsid w:val="00AC0464"/>
    <w:rsid w:val="00AD30A1"/>
    <w:rsid w:val="00AD3473"/>
    <w:rsid w:val="00AD6019"/>
    <w:rsid w:val="00AD7D84"/>
    <w:rsid w:val="00AE175D"/>
    <w:rsid w:val="00AE2A70"/>
    <w:rsid w:val="00AE441E"/>
    <w:rsid w:val="00AE5F7E"/>
    <w:rsid w:val="00AE6B59"/>
    <w:rsid w:val="00AF0374"/>
    <w:rsid w:val="00AF13DE"/>
    <w:rsid w:val="00AF60EE"/>
    <w:rsid w:val="00B03B8E"/>
    <w:rsid w:val="00B06938"/>
    <w:rsid w:val="00B12900"/>
    <w:rsid w:val="00B13768"/>
    <w:rsid w:val="00B14094"/>
    <w:rsid w:val="00B14FC5"/>
    <w:rsid w:val="00B20FD6"/>
    <w:rsid w:val="00B2111E"/>
    <w:rsid w:val="00B218CE"/>
    <w:rsid w:val="00B22618"/>
    <w:rsid w:val="00B230AD"/>
    <w:rsid w:val="00B259B3"/>
    <w:rsid w:val="00B36A86"/>
    <w:rsid w:val="00B41D7F"/>
    <w:rsid w:val="00B46004"/>
    <w:rsid w:val="00B46ADD"/>
    <w:rsid w:val="00B47167"/>
    <w:rsid w:val="00B52983"/>
    <w:rsid w:val="00B55F66"/>
    <w:rsid w:val="00B6541B"/>
    <w:rsid w:val="00B65967"/>
    <w:rsid w:val="00B66664"/>
    <w:rsid w:val="00B70405"/>
    <w:rsid w:val="00B751DD"/>
    <w:rsid w:val="00B75984"/>
    <w:rsid w:val="00B76F5A"/>
    <w:rsid w:val="00B831AC"/>
    <w:rsid w:val="00B8336F"/>
    <w:rsid w:val="00B85097"/>
    <w:rsid w:val="00B9101B"/>
    <w:rsid w:val="00BA0C1C"/>
    <w:rsid w:val="00BB1E79"/>
    <w:rsid w:val="00BB220A"/>
    <w:rsid w:val="00BC5833"/>
    <w:rsid w:val="00BC5CC2"/>
    <w:rsid w:val="00BD1C3F"/>
    <w:rsid w:val="00BD55D3"/>
    <w:rsid w:val="00BE0095"/>
    <w:rsid w:val="00BE41FF"/>
    <w:rsid w:val="00BE5363"/>
    <w:rsid w:val="00BE73C9"/>
    <w:rsid w:val="00BF164C"/>
    <w:rsid w:val="00C02727"/>
    <w:rsid w:val="00C03572"/>
    <w:rsid w:val="00C07BD7"/>
    <w:rsid w:val="00C14D42"/>
    <w:rsid w:val="00C2386F"/>
    <w:rsid w:val="00C34C61"/>
    <w:rsid w:val="00C40BDE"/>
    <w:rsid w:val="00C46F6D"/>
    <w:rsid w:val="00C52DA5"/>
    <w:rsid w:val="00C547CE"/>
    <w:rsid w:val="00C56202"/>
    <w:rsid w:val="00C6122A"/>
    <w:rsid w:val="00C71422"/>
    <w:rsid w:val="00C72058"/>
    <w:rsid w:val="00C72E27"/>
    <w:rsid w:val="00C768E3"/>
    <w:rsid w:val="00C800EB"/>
    <w:rsid w:val="00C840B4"/>
    <w:rsid w:val="00C916D4"/>
    <w:rsid w:val="00C9483C"/>
    <w:rsid w:val="00C949FA"/>
    <w:rsid w:val="00C94A9D"/>
    <w:rsid w:val="00CA2DB4"/>
    <w:rsid w:val="00CA6286"/>
    <w:rsid w:val="00CB5991"/>
    <w:rsid w:val="00CB604B"/>
    <w:rsid w:val="00CB6B7A"/>
    <w:rsid w:val="00CC19D5"/>
    <w:rsid w:val="00CE4C69"/>
    <w:rsid w:val="00CF1A5F"/>
    <w:rsid w:val="00CF27C4"/>
    <w:rsid w:val="00CF591A"/>
    <w:rsid w:val="00D11BFC"/>
    <w:rsid w:val="00D129BA"/>
    <w:rsid w:val="00D13866"/>
    <w:rsid w:val="00D20D25"/>
    <w:rsid w:val="00D401CB"/>
    <w:rsid w:val="00D41362"/>
    <w:rsid w:val="00D43EA8"/>
    <w:rsid w:val="00D53D3E"/>
    <w:rsid w:val="00D54A8C"/>
    <w:rsid w:val="00D62AB1"/>
    <w:rsid w:val="00D65EE6"/>
    <w:rsid w:val="00D70439"/>
    <w:rsid w:val="00D75E30"/>
    <w:rsid w:val="00D80ED9"/>
    <w:rsid w:val="00D8616F"/>
    <w:rsid w:val="00D87134"/>
    <w:rsid w:val="00D93B1D"/>
    <w:rsid w:val="00DA0FF7"/>
    <w:rsid w:val="00DA46A2"/>
    <w:rsid w:val="00DA4B91"/>
    <w:rsid w:val="00DA78B4"/>
    <w:rsid w:val="00DB27CF"/>
    <w:rsid w:val="00DC0CDA"/>
    <w:rsid w:val="00DC5230"/>
    <w:rsid w:val="00DC5E24"/>
    <w:rsid w:val="00DC7F09"/>
    <w:rsid w:val="00DD1AE7"/>
    <w:rsid w:val="00DD30BA"/>
    <w:rsid w:val="00DD43F4"/>
    <w:rsid w:val="00DD4FCD"/>
    <w:rsid w:val="00DE1AF7"/>
    <w:rsid w:val="00DE7CCA"/>
    <w:rsid w:val="00DF3181"/>
    <w:rsid w:val="00E1096D"/>
    <w:rsid w:val="00E10D14"/>
    <w:rsid w:val="00E166C8"/>
    <w:rsid w:val="00E17F40"/>
    <w:rsid w:val="00E24452"/>
    <w:rsid w:val="00E2638A"/>
    <w:rsid w:val="00E3358C"/>
    <w:rsid w:val="00E3797C"/>
    <w:rsid w:val="00E533DB"/>
    <w:rsid w:val="00E57473"/>
    <w:rsid w:val="00E6050F"/>
    <w:rsid w:val="00E60C66"/>
    <w:rsid w:val="00E61A35"/>
    <w:rsid w:val="00E6282B"/>
    <w:rsid w:val="00E70E28"/>
    <w:rsid w:val="00E809D3"/>
    <w:rsid w:val="00E87228"/>
    <w:rsid w:val="00E92021"/>
    <w:rsid w:val="00E97D58"/>
    <w:rsid w:val="00EA0FCF"/>
    <w:rsid w:val="00EA5EB9"/>
    <w:rsid w:val="00EB6188"/>
    <w:rsid w:val="00EC384D"/>
    <w:rsid w:val="00EC393A"/>
    <w:rsid w:val="00EC5547"/>
    <w:rsid w:val="00EC5AB8"/>
    <w:rsid w:val="00EC6896"/>
    <w:rsid w:val="00ED0860"/>
    <w:rsid w:val="00ED6D99"/>
    <w:rsid w:val="00EE2099"/>
    <w:rsid w:val="00EF1427"/>
    <w:rsid w:val="00EF28A4"/>
    <w:rsid w:val="00EF42AC"/>
    <w:rsid w:val="00EF609A"/>
    <w:rsid w:val="00F02FF6"/>
    <w:rsid w:val="00F0799E"/>
    <w:rsid w:val="00F13DD4"/>
    <w:rsid w:val="00F264EE"/>
    <w:rsid w:val="00F33EA8"/>
    <w:rsid w:val="00F3482D"/>
    <w:rsid w:val="00F4111D"/>
    <w:rsid w:val="00F4398C"/>
    <w:rsid w:val="00F45278"/>
    <w:rsid w:val="00F51F55"/>
    <w:rsid w:val="00F53194"/>
    <w:rsid w:val="00F54CF1"/>
    <w:rsid w:val="00F55824"/>
    <w:rsid w:val="00F55E43"/>
    <w:rsid w:val="00F57F0A"/>
    <w:rsid w:val="00F623D9"/>
    <w:rsid w:val="00F63414"/>
    <w:rsid w:val="00F64632"/>
    <w:rsid w:val="00F72D9A"/>
    <w:rsid w:val="00F811CD"/>
    <w:rsid w:val="00F82A16"/>
    <w:rsid w:val="00F9545B"/>
    <w:rsid w:val="00FA15DE"/>
    <w:rsid w:val="00FA5621"/>
    <w:rsid w:val="00FB4C8A"/>
    <w:rsid w:val="00FB62B4"/>
    <w:rsid w:val="00FC3CA1"/>
    <w:rsid w:val="00FC48B9"/>
    <w:rsid w:val="00FD511D"/>
    <w:rsid w:val="00FD54E4"/>
    <w:rsid w:val="00FE40B9"/>
    <w:rsid w:val="00FE66A9"/>
    <w:rsid w:val="00FF6989"/>
    <w:rsid w:val="00FF6F15"/>
    <w:rsid w:val="00FF73D6"/>
    <w:rsid w:val="01CA4277"/>
    <w:rsid w:val="037869E2"/>
    <w:rsid w:val="05A553CD"/>
    <w:rsid w:val="05C7485F"/>
    <w:rsid w:val="05E53F6C"/>
    <w:rsid w:val="091A12E3"/>
    <w:rsid w:val="0A9A59E7"/>
    <w:rsid w:val="0C702ABC"/>
    <w:rsid w:val="0E250E55"/>
    <w:rsid w:val="11046789"/>
    <w:rsid w:val="12542AB6"/>
    <w:rsid w:val="128E3DE7"/>
    <w:rsid w:val="13DC3B13"/>
    <w:rsid w:val="15261E8B"/>
    <w:rsid w:val="156468EB"/>
    <w:rsid w:val="164A1ED5"/>
    <w:rsid w:val="195C5947"/>
    <w:rsid w:val="1BF90555"/>
    <w:rsid w:val="1C762764"/>
    <w:rsid w:val="1FC33041"/>
    <w:rsid w:val="20574ED6"/>
    <w:rsid w:val="20875058"/>
    <w:rsid w:val="208E4638"/>
    <w:rsid w:val="24357CE4"/>
    <w:rsid w:val="24853993"/>
    <w:rsid w:val="252C03A9"/>
    <w:rsid w:val="27E11628"/>
    <w:rsid w:val="28A54C15"/>
    <w:rsid w:val="28CD2D8F"/>
    <w:rsid w:val="294069E7"/>
    <w:rsid w:val="2B3C2EE3"/>
    <w:rsid w:val="2E6C3819"/>
    <w:rsid w:val="30403CA4"/>
    <w:rsid w:val="30ED0422"/>
    <w:rsid w:val="34112681"/>
    <w:rsid w:val="34B114FB"/>
    <w:rsid w:val="34E74A22"/>
    <w:rsid w:val="358C3BA0"/>
    <w:rsid w:val="37962DD9"/>
    <w:rsid w:val="3A2529A6"/>
    <w:rsid w:val="3AFE7C8C"/>
    <w:rsid w:val="3D714317"/>
    <w:rsid w:val="3E846C23"/>
    <w:rsid w:val="3EBA4F14"/>
    <w:rsid w:val="40B7445E"/>
    <w:rsid w:val="40F3694F"/>
    <w:rsid w:val="41FF3897"/>
    <w:rsid w:val="4218540E"/>
    <w:rsid w:val="430B0ABB"/>
    <w:rsid w:val="443302E9"/>
    <w:rsid w:val="451A4E44"/>
    <w:rsid w:val="470C1A5E"/>
    <w:rsid w:val="482962F5"/>
    <w:rsid w:val="49A800A8"/>
    <w:rsid w:val="4A8D175A"/>
    <w:rsid w:val="4C267E2F"/>
    <w:rsid w:val="4D8D70CE"/>
    <w:rsid w:val="4F526B9A"/>
    <w:rsid w:val="50FF689E"/>
    <w:rsid w:val="524E5126"/>
    <w:rsid w:val="527C542D"/>
    <w:rsid w:val="529B2B25"/>
    <w:rsid w:val="53CD1988"/>
    <w:rsid w:val="53EA1E7B"/>
    <w:rsid w:val="5478142C"/>
    <w:rsid w:val="54994D7E"/>
    <w:rsid w:val="54B95421"/>
    <w:rsid w:val="556D130B"/>
    <w:rsid w:val="56F664B8"/>
    <w:rsid w:val="596C6D08"/>
    <w:rsid w:val="59BD0460"/>
    <w:rsid w:val="5B7C2D04"/>
    <w:rsid w:val="5CC22F54"/>
    <w:rsid w:val="5DE07B26"/>
    <w:rsid w:val="5F747681"/>
    <w:rsid w:val="66472B3E"/>
    <w:rsid w:val="66CD052E"/>
    <w:rsid w:val="6A190D57"/>
    <w:rsid w:val="70B705E8"/>
    <w:rsid w:val="71993FBD"/>
    <w:rsid w:val="71EA4A14"/>
    <w:rsid w:val="74852867"/>
    <w:rsid w:val="762D0DE7"/>
    <w:rsid w:val="76B94815"/>
    <w:rsid w:val="7812047D"/>
    <w:rsid w:val="79F71A7C"/>
    <w:rsid w:val="7D8A75E2"/>
    <w:rsid w:val="7DAD650F"/>
    <w:rsid w:val="7DB30A33"/>
    <w:rsid w:val="DD5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autoRedefine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CAICT</Company>
  <Pages>7</Pages>
  <Words>1591</Words>
  <Characters>1626</Characters>
  <Lines>14</Lines>
  <Paragraphs>4</Paragraphs>
  <TotalTime>1</TotalTime>
  <ScaleCrop>false</ScaleCrop>
  <LinksUpToDate>false</LinksUpToDate>
  <CharactersWithSpaces>1865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2023-04-20T01:55:00Z</dcterms:created>
  <dc:creator>lw</dc:creator>
  <cp:lastModifiedBy>wang</cp:lastModifiedBy>
  <cp:lastPrinted>2023-04-20T02:01:00Z</cp:lastPrinted>
  <dcterms:modified xsi:type="dcterms:W3CDTF">2026-03-23T10:25:06Z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39182D0FD37A4B9A9FB1F2455F4393E6_13</vt:lpwstr>
  </property>
  <property fmtid="{D5CDD505-2E9C-101B-9397-08002B2CF9AE}" pid="4" name="KSOTemplateDocerSaveRecord">
    <vt:lpwstr>eyJoZGlkIjoiMzIwNzJhZGRlZTgyZWRjMWUxMjdhYTkyNWQyNDcyZmQiLCJ1c2VySWQiOiIxNTYyMjgxNjk3In0=</vt:lpwstr>
  </property>
</Properties>
</file>