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ABDC" w14:textId="77777777" w:rsidR="00BD7965" w:rsidRDefault="00BD7965" w:rsidP="00BD7965">
      <w:pPr>
        <w:spacing w:line="600" w:lineRule="exact"/>
        <w:rPr>
          <w:rFonts w:ascii="宋体" w:hAnsi="宋体" w:cs="宋体" w:hint="eastAsia"/>
          <w:b/>
          <w:bCs/>
          <w:sz w:val="44"/>
          <w:szCs w:val="44"/>
        </w:rPr>
      </w:pPr>
      <w:r>
        <w:rPr>
          <w:rFonts w:ascii="仿宋" w:eastAsia="仿宋" w:hAnsi="仿宋" w:cs="仿宋" w:hint="eastAsia"/>
          <w:sz w:val="32"/>
          <w:szCs w:val="32"/>
        </w:rPr>
        <w:t>附件：</w:t>
      </w:r>
    </w:p>
    <w:p w14:paraId="09CEFAF4" w14:textId="77777777" w:rsidR="00BD7965" w:rsidRDefault="00BD7965" w:rsidP="00BD7965">
      <w:pPr>
        <w:spacing w:line="600" w:lineRule="exact"/>
        <w:jc w:val="center"/>
        <w:rPr>
          <w:rFonts w:ascii="宋体" w:hAnsi="宋体" w:cs="宋体" w:hint="eastAsia"/>
          <w:b/>
          <w:bCs/>
          <w:sz w:val="44"/>
          <w:szCs w:val="44"/>
        </w:rPr>
      </w:pPr>
      <w:r>
        <w:rPr>
          <w:rFonts w:ascii="宋体" w:hAnsi="宋体" w:cs="宋体" w:hint="eastAsia"/>
          <w:b/>
          <w:bCs/>
          <w:sz w:val="44"/>
          <w:szCs w:val="44"/>
        </w:rPr>
        <w:t>智能体互联网产业协调发展调研问卷</w:t>
      </w:r>
    </w:p>
    <w:p w14:paraId="647E28EC" w14:textId="77777777" w:rsidR="00BD7965" w:rsidRDefault="00BD7965" w:rsidP="00BD7965">
      <w:pPr>
        <w:spacing w:line="6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调研背景：</w:t>
      </w:r>
      <w:r>
        <w:rPr>
          <w:rFonts w:ascii="仿宋" w:eastAsia="仿宋" w:hAnsi="仿宋" w:cs="仿宋" w:hint="eastAsia"/>
          <w:sz w:val="32"/>
          <w:szCs w:val="32"/>
        </w:rPr>
        <w:t>近期，协会在研制《互联网智能体行为规范倡议》过程中，发现企业在协作规则、数据共享、互联互通、利益平衡等方面仍存在诸多未解决、未达成共识的问题。为深入了解智能体互联网产业在跨企业协作、互联互通、协同共治方面的实际障碍，广泛听取行业自律建议，推动构建公平、开放、有序的智能体协调发展环境，</w:t>
      </w:r>
      <w:r>
        <w:rPr>
          <w:rFonts w:ascii="仿宋" w:eastAsia="仿宋" w:hAnsi="仿宋" w:cs="仿宋" w:hint="eastAsia"/>
          <w:b/>
          <w:bCs/>
          <w:sz w:val="32"/>
          <w:szCs w:val="32"/>
        </w:rPr>
        <w:t>中国互联网协会智能体互联网产业发展和治理工作组协调</w:t>
      </w:r>
      <w:proofErr w:type="gramStart"/>
      <w:r>
        <w:rPr>
          <w:rFonts w:ascii="仿宋" w:eastAsia="仿宋" w:hAnsi="仿宋" w:cs="仿宋" w:hint="eastAsia"/>
          <w:b/>
          <w:bCs/>
          <w:sz w:val="32"/>
          <w:szCs w:val="32"/>
        </w:rPr>
        <w:t>发展组</w:t>
      </w:r>
      <w:r>
        <w:rPr>
          <w:rFonts w:ascii="仿宋" w:eastAsia="仿宋" w:hAnsi="仿宋" w:cs="仿宋" w:hint="eastAsia"/>
          <w:sz w:val="32"/>
          <w:szCs w:val="32"/>
        </w:rPr>
        <w:t>特开展</w:t>
      </w:r>
      <w:proofErr w:type="gramEnd"/>
      <w:r>
        <w:rPr>
          <w:rFonts w:ascii="仿宋" w:eastAsia="仿宋" w:hAnsi="仿宋" w:cs="仿宋" w:hint="eastAsia"/>
          <w:sz w:val="32"/>
          <w:szCs w:val="32"/>
        </w:rPr>
        <w:t>本次调研。贵单位的反馈将作为后续制定行业自律规范、搭建沟通协商平台及推动协同共治的重要参考依据。感谢您的支持与配合。</w:t>
      </w:r>
    </w:p>
    <w:p w14:paraId="56F4CE1C" w14:textId="77777777" w:rsidR="00BD7965" w:rsidRDefault="00BD7965" w:rsidP="00BD7965">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请介绍贵单位在智能体领域的主要角色（如技术提供方、平台运营方、应用集成方等），并说明贵单位与产业链上下游哪些环节（如大模型、云计算、终端设备、应用软件、数据服务等）产生协作关系，以及协作的主要内容或方式。</w:t>
      </w:r>
    </w:p>
    <w:p w14:paraId="0893E2FD" w14:textId="77777777" w:rsidR="00BD7965" w:rsidRDefault="00BD7965" w:rsidP="00BD7965">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2.在推动智能</w:t>
      </w:r>
      <w:proofErr w:type="gramStart"/>
      <w:r>
        <w:rPr>
          <w:rFonts w:ascii="仿宋" w:eastAsia="仿宋" w:hAnsi="仿宋" w:cs="仿宋" w:hint="eastAsia"/>
          <w:sz w:val="32"/>
          <w:szCs w:val="32"/>
        </w:rPr>
        <w:t>体实现</w:t>
      </w:r>
      <w:proofErr w:type="gramEnd"/>
      <w:r>
        <w:rPr>
          <w:rFonts w:ascii="仿宋" w:eastAsia="仿宋" w:hAnsi="仿宋" w:cs="仿宋" w:hint="eastAsia"/>
          <w:sz w:val="32"/>
          <w:szCs w:val="32"/>
        </w:rPr>
        <w:t>跨企业、跨平台协调发展（如任务迁移、多智能体协同、数据互通等）的过程中，贵单位遇到的主要堵点、难点、痛点有哪些？请结合具体场景说明。</w:t>
      </w:r>
    </w:p>
    <w:p w14:paraId="2C77BD15" w14:textId="77777777" w:rsidR="00BD7965" w:rsidRDefault="00BD7965" w:rsidP="00BD7965">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3.贵单位认为上述问题产生的根本原因是什么？可从技术标准不统一、商业利益冲突、法律政策滞后、市场不当竞争或行业共识缺失等方面进行分析。</w:t>
      </w:r>
    </w:p>
    <w:p w14:paraId="089D98D0" w14:textId="77777777" w:rsidR="00BD7965" w:rsidRDefault="00BD7965" w:rsidP="00BD7965">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4.针对上述问题，贵单位建议通过哪些行业自律手段加</w:t>
      </w:r>
      <w:r>
        <w:rPr>
          <w:rFonts w:ascii="仿宋" w:eastAsia="仿宋" w:hAnsi="仿宋" w:cs="仿宋" w:hint="eastAsia"/>
          <w:sz w:val="32"/>
          <w:szCs w:val="32"/>
        </w:rPr>
        <w:lastRenderedPageBreak/>
        <w:t>以解决？建议可涵盖技术标准、自律规约、争议调解等。</w:t>
      </w:r>
    </w:p>
    <w:p w14:paraId="20FC104C" w14:textId="77777777" w:rsidR="00BD7965" w:rsidRDefault="00BD7965" w:rsidP="00BD7965">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5.请提出贵单位对协调发展组在推动智能体互联网产业协调发展方面开展工作的具体建议。</w:t>
      </w:r>
    </w:p>
    <w:p w14:paraId="0109F7F3" w14:textId="77777777" w:rsidR="00BD7965" w:rsidRDefault="00BD7965" w:rsidP="00BD7965">
      <w:pPr>
        <w:spacing w:line="600" w:lineRule="exact"/>
        <w:ind w:firstLineChars="200" w:firstLine="640"/>
        <w:rPr>
          <w:rFonts w:ascii="仿宋" w:eastAsia="仿宋" w:hAnsi="仿宋" w:cs="仿宋" w:hint="eastAsia"/>
          <w:sz w:val="32"/>
          <w:szCs w:val="32"/>
        </w:rPr>
      </w:pPr>
    </w:p>
    <w:p w14:paraId="7679CB90" w14:textId="77777777" w:rsidR="00BD7965" w:rsidRDefault="00BD7965" w:rsidP="00BD7965">
      <w:pPr>
        <w:spacing w:line="600" w:lineRule="exact"/>
        <w:ind w:firstLineChars="200" w:firstLine="640"/>
        <w:rPr>
          <w:rFonts w:ascii="仿宋" w:eastAsia="仿宋" w:hAnsi="仿宋" w:cs="仿宋" w:hint="eastAsia"/>
          <w:sz w:val="32"/>
          <w:szCs w:val="32"/>
        </w:rPr>
      </w:pPr>
    </w:p>
    <w:p w14:paraId="39834C8C" w14:textId="77777777" w:rsidR="00BD7965" w:rsidRDefault="00BD7965" w:rsidP="00BD7965">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姓名：        单位及职务：       联系电话：</w:t>
      </w:r>
    </w:p>
    <w:p w14:paraId="7D1C7830" w14:textId="77777777" w:rsidR="00BD7965" w:rsidRDefault="00BD7965" w:rsidP="00BD7965">
      <w:pPr>
        <w:spacing w:line="600" w:lineRule="exact"/>
        <w:ind w:firstLine="640"/>
        <w:rPr>
          <w:rFonts w:ascii="仿宋" w:eastAsia="仿宋" w:hAnsi="仿宋" w:cs="仿宋"/>
          <w:b/>
          <w:bCs/>
          <w:sz w:val="32"/>
          <w:szCs w:val="32"/>
        </w:rPr>
      </w:pPr>
    </w:p>
    <w:p w14:paraId="483BC7C4" w14:textId="77777777" w:rsidR="00BD7965" w:rsidRDefault="00BD7965" w:rsidP="00BD7965">
      <w:pPr>
        <w:spacing w:line="600" w:lineRule="exact"/>
        <w:ind w:firstLine="640"/>
        <w:rPr>
          <w:rFonts w:ascii="仿宋" w:eastAsia="仿宋" w:hAnsi="仿宋" w:cs="仿宋"/>
          <w:b/>
          <w:bCs/>
          <w:sz w:val="32"/>
          <w:szCs w:val="32"/>
        </w:rPr>
      </w:pPr>
    </w:p>
    <w:p w14:paraId="386B8DA2" w14:textId="77777777" w:rsidR="00BD7965" w:rsidRDefault="00BD7965" w:rsidP="00BD7965">
      <w:pPr>
        <w:spacing w:line="600" w:lineRule="exact"/>
        <w:ind w:firstLineChars="200" w:firstLine="643"/>
        <w:rPr>
          <w:rFonts w:ascii="仿宋" w:eastAsia="仿宋" w:hAnsi="仿宋" w:cs="仿宋"/>
          <w:b/>
          <w:bCs/>
          <w:sz w:val="32"/>
          <w:szCs w:val="32"/>
        </w:rPr>
      </w:pPr>
      <w:r>
        <w:rPr>
          <w:rFonts w:ascii="仿宋" w:eastAsia="仿宋" w:hAnsi="仿宋" w:cs="仿宋"/>
          <w:b/>
          <w:bCs/>
          <w:sz w:val="32"/>
          <w:szCs w:val="32"/>
        </w:rPr>
        <w:t>再次感谢贵单位的支持与配合。本次调研所收集的信息将严格保密，仅用于行业自律</w:t>
      </w:r>
      <w:r>
        <w:rPr>
          <w:rFonts w:ascii="仿宋" w:eastAsia="仿宋" w:hAnsi="仿宋" w:cs="仿宋" w:hint="eastAsia"/>
          <w:b/>
          <w:bCs/>
          <w:sz w:val="32"/>
          <w:szCs w:val="32"/>
        </w:rPr>
        <w:t>相关</w:t>
      </w:r>
      <w:r>
        <w:rPr>
          <w:rFonts w:ascii="仿宋" w:eastAsia="仿宋" w:hAnsi="仿宋" w:cs="仿宋"/>
          <w:b/>
          <w:bCs/>
          <w:sz w:val="32"/>
          <w:szCs w:val="32"/>
        </w:rPr>
        <w:t>研究。</w:t>
      </w:r>
      <w:r>
        <w:rPr>
          <w:rFonts w:ascii="仿宋" w:eastAsia="仿宋" w:hAnsi="仿宋" w:cs="仿宋" w:hint="eastAsia"/>
          <w:b/>
          <w:bCs/>
          <w:sz w:val="32"/>
          <w:szCs w:val="32"/>
        </w:rPr>
        <w:t>如有相关问题，请联系协调发展组秘书朱伟嘉：010-57234929-1043。</w:t>
      </w:r>
    </w:p>
    <w:p w14:paraId="2BB867F0" w14:textId="77777777" w:rsidR="00BD7965" w:rsidRPr="00BD7965" w:rsidRDefault="00BD7965"/>
    <w:sectPr w:rsidR="00BD7965" w:rsidRPr="00BD7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65"/>
    <w:rsid w:val="000B4129"/>
    <w:rsid w:val="00BD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C832"/>
  <w15:chartTrackingRefBased/>
  <w15:docId w15:val="{496CB482-C22F-49C3-B7A8-993FF53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965"/>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BD796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D796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D796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D7965"/>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D7965"/>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BD7965"/>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BD796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BD796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BD796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9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9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9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965"/>
    <w:rPr>
      <w:rFonts w:cstheme="majorBidi"/>
      <w:color w:val="2F5496" w:themeColor="accent1" w:themeShade="BF"/>
      <w:sz w:val="28"/>
      <w:szCs w:val="28"/>
    </w:rPr>
  </w:style>
  <w:style w:type="character" w:customStyle="1" w:styleId="50">
    <w:name w:val="标题 5 字符"/>
    <w:basedOn w:val="a0"/>
    <w:link w:val="5"/>
    <w:uiPriority w:val="9"/>
    <w:semiHidden/>
    <w:rsid w:val="00BD7965"/>
    <w:rPr>
      <w:rFonts w:cstheme="majorBidi"/>
      <w:color w:val="2F5496" w:themeColor="accent1" w:themeShade="BF"/>
      <w:sz w:val="24"/>
    </w:rPr>
  </w:style>
  <w:style w:type="character" w:customStyle="1" w:styleId="60">
    <w:name w:val="标题 6 字符"/>
    <w:basedOn w:val="a0"/>
    <w:link w:val="6"/>
    <w:uiPriority w:val="9"/>
    <w:semiHidden/>
    <w:rsid w:val="00BD7965"/>
    <w:rPr>
      <w:rFonts w:cstheme="majorBidi"/>
      <w:b/>
      <w:bCs/>
      <w:color w:val="2F5496" w:themeColor="accent1" w:themeShade="BF"/>
    </w:rPr>
  </w:style>
  <w:style w:type="character" w:customStyle="1" w:styleId="70">
    <w:name w:val="标题 7 字符"/>
    <w:basedOn w:val="a0"/>
    <w:link w:val="7"/>
    <w:uiPriority w:val="9"/>
    <w:semiHidden/>
    <w:rsid w:val="00BD7965"/>
    <w:rPr>
      <w:rFonts w:cstheme="majorBidi"/>
      <w:b/>
      <w:bCs/>
      <w:color w:val="595959" w:themeColor="text1" w:themeTint="A6"/>
    </w:rPr>
  </w:style>
  <w:style w:type="character" w:customStyle="1" w:styleId="80">
    <w:name w:val="标题 8 字符"/>
    <w:basedOn w:val="a0"/>
    <w:link w:val="8"/>
    <w:uiPriority w:val="9"/>
    <w:semiHidden/>
    <w:rsid w:val="00BD7965"/>
    <w:rPr>
      <w:rFonts w:cstheme="majorBidi"/>
      <w:color w:val="595959" w:themeColor="text1" w:themeTint="A6"/>
    </w:rPr>
  </w:style>
  <w:style w:type="character" w:customStyle="1" w:styleId="90">
    <w:name w:val="标题 9 字符"/>
    <w:basedOn w:val="a0"/>
    <w:link w:val="9"/>
    <w:uiPriority w:val="9"/>
    <w:semiHidden/>
    <w:rsid w:val="00BD7965"/>
    <w:rPr>
      <w:rFonts w:eastAsiaTheme="majorEastAsia" w:cstheme="majorBidi"/>
      <w:color w:val="595959" w:themeColor="text1" w:themeTint="A6"/>
    </w:rPr>
  </w:style>
  <w:style w:type="paragraph" w:styleId="a3">
    <w:name w:val="Title"/>
    <w:basedOn w:val="a"/>
    <w:next w:val="a"/>
    <w:link w:val="a4"/>
    <w:uiPriority w:val="10"/>
    <w:qFormat/>
    <w:rsid w:val="00BD79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D7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96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D7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96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BD7965"/>
    <w:rPr>
      <w:i/>
      <w:iCs/>
      <w:color w:val="404040" w:themeColor="text1" w:themeTint="BF"/>
    </w:rPr>
  </w:style>
  <w:style w:type="paragraph" w:styleId="a9">
    <w:name w:val="List Paragraph"/>
    <w:basedOn w:val="a"/>
    <w:uiPriority w:val="34"/>
    <w:qFormat/>
    <w:rsid w:val="00BD796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BD7965"/>
    <w:rPr>
      <w:i/>
      <w:iCs/>
      <w:color w:val="2F5496" w:themeColor="accent1" w:themeShade="BF"/>
    </w:rPr>
  </w:style>
  <w:style w:type="paragraph" w:styleId="ab">
    <w:name w:val="Intense Quote"/>
    <w:basedOn w:val="a"/>
    <w:next w:val="a"/>
    <w:link w:val="ac"/>
    <w:uiPriority w:val="30"/>
    <w:qFormat/>
    <w:rsid w:val="00BD79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BD7965"/>
    <w:rPr>
      <w:i/>
      <w:iCs/>
      <w:color w:val="2F5496" w:themeColor="accent1" w:themeShade="BF"/>
    </w:rPr>
  </w:style>
  <w:style w:type="character" w:styleId="ad">
    <w:name w:val="Intense Reference"/>
    <w:basedOn w:val="a0"/>
    <w:uiPriority w:val="32"/>
    <w:qFormat/>
    <w:rsid w:val="00BD7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370</Characters>
  <Application>Microsoft Office Word</Application>
  <DocSecurity>0</DocSecurity>
  <Lines>23</Lines>
  <Paragraphs>11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2026-06-04T08:43:00Z</dcterms:created>
  <dcterms:modified xsi:type="dcterms:W3CDTF">2026-06-04T08:43:00Z</dcterms:modified>
</cp:coreProperties>
</file>